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D6CD8" w14:textId="1214152B" w:rsidR="00396B04" w:rsidRPr="004D41EA" w:rsidRDefault="00B32A6B" w:rsidP="00396B04">
      <w:pPr>
        <w:pStyle w:val="Header"/>
        <w:rPr>
          <w:rFonts w:ascii="Arial" w:hAnsi="Arial" w:cs="Arial"/>
          <w:b/>
          <w:color w:val="3366FF"/>
          <w:sz w:val="22"/>
          <w:szCs w:val="22"/>
        </w:rPr>
      </w:pPr>
      <w:r w:rsidRPr="004D41EA">
        <w:rPr>
          <w:rStyle w:val="Emphasis"/>
          <w:rFonts w:ascii="Arial" w:hAnsi="Arial" w:cs="Arial"/>
          <w:b/>
          <w:color w:val="3366FF"/>
          <w:sz w:val="22"/>
          <w:szCs w:val="22"/>
        </w:rPr>
        <w:t>RH0</w:t>
      </w:r>
      <w:r w:rsidR="00161E1C" w:rsidRPr="004D41EA">
        <w:rPr>
          <w:rStyle w:val="Emphasis"/>
          <w:rFonts w:ascii="Arial" w:hAnsi="Arial" w:cs="Arial"/>
          <w:b/>
          <w:color w:val="3366FF"/>
          <w:sz w:val="22"/>
          <w:szCs w:val="22"/>
        </w:rPr>
        <w:t>4</w:t>
      </w:r>
      <w:r w:rsidR="001C22AE" w:rsidRPr="004D41EA">
        <w:rPr>
          <w:rStyle w:val="Emphasis"/>
          <w:rFonts w:ascii="Arial" w:hAnsi="Arial" w:cs="Arial"/>
          <w:b/>
          <w:color w:val="3366FF"/>
          <w:sz w:val="22"/>
          <w:szCs w:val="22"/>
        </w:rPr>
        <w:t>7</w:t>
      </w:r>
      <w:r w:rsidR="00396B04" w:rsidRPr="004D41EA">
        <w:rPr>
          <w:rStyle w:val="Emphasis"/>
          <w:rFonts w:ascii="Arial" w:hAnsi="Arial" w:cs="Arial"/>
          <w:b/>
          <w:color w:val="3366FF"/>
          <w:sz w:val="22"/>
          <w:szCs w:val="22"/>
        </w:rPr>
        <w:t xml:space="preserve">: </w:t>
      </w:r>
      <w:r w:rsidR="00161E1C" w:rsidRPr="004D41EA">
        <w:rPr>
          <w:rStyle w:val="Emphasis"/>
          <w:rFonts w:ascii="Arial" w:hAnsi="Arial" w:cs="Arial"/>
          <w:b/>
          <w:color w:val="3366FF"/>
          <w:sz w:val="22"/>
          <w:szCs w:val="22"/>
        </w:rPr>
        <w:t>Quick-Fusion Cloning with VDB#1009</w:t>
      </w:r>
      <w:r w:rsidR="001C1694" w:rsidRPr="004D41EA">
        <w:rPr>
          <w:rStyle w:val="Emphasis"/>
          <w:rFonts w:ascii="Arial" w:hAnsi="Arial" w:cs="Arial"/>
          <w:b/>
          <w:color w:val="3366FF"/>
          <w:sz w:val="22"/>
          <w:szCs w:val="22"/>
        </w:rPr>
        <w:t>-SAdCas9-BFP-hTdT</w:t>
      </w:r>
      <w:r w:rsidR="00396B04" w:rsidRPr="004D41EA">
        <w:rPr>
          <w:rFonts w:ascii="Arial" w:hAnsi="Arial" w:cs="Arial"/>
          <w:b/>
          <w:i/>
          <w:color w:val="3366FF"/>
          <w:sz w:val="22"/>
          <w:szCs w:val="22"/>
        </w:rPr>
        <w:ptab w:relativeTo="margin" w:alignment="right" w:leader="none"/>
      </w:r>
      <w:r w:rsidR="00396B04" w:rsidRPr="004D41EA">
        <w:rPr>
          <w:rFonts w:ascii="Arial" w:hAnsi="Arial" w:cs="Arial"/>
          <w:b/>
          <w:color w:val="3366FF"/>
          <w:sz w:val="22"/>
          <w:szCs w:val="22"/>
        </w:rPr>
        <w:t xml:space="preserve"> </w:t>
      </w:r>
      <w:r w:rsidR="00396B04" w:rsidRPr="004D41EA">
        <w:rPr>
          <w:rFonts w:ascii="Arial" w:hAnsi="Arial" w:cs="Arial"/>
          <w:b/>
          <w:color w:val="3366FF"/>
          <w:sz w:val="22"/>
          <w:szCs w:val="22"/>
        </w:rPr>
        <w:fldChar w:fldCharType="begin"/>
      </w:r>
      <w:r w:rsidR="00396B04" w:rsidRPr="004D41EA">
        <w:rPr>
          <w:rFonts w:ascii="Arial" w:hAnsi="Arial" w:cs="Arial"/>
          <w:b/>
          <w:color w:val="3366FF"/>
          <w:sz w:val="22"/>
          <w:szCs w:val="22"/>
        </w:rPr>
        <w:instrText xml:space="preserve"> CREATEDATE </w:instrText>
      </w:r>
      <w:r w:rsidR="00396B04" w:rsidRPr="004D41EA">
        <w:rPr>
          <w:rFonts w:ascii="Arial" w:hAnsi="Arial" w:cs="Arial"/>
          <w:b/>
          <w:color w:val="3366FF"/>
          <w:sz w:val="22"/>
          <w:szCs w:val="22"/>
        </w:rPr>
        <w:fldChar w:fldCharType="separate"/>
      </w:r>
      <w:r w:rsidR="001C1694" w:rsidRPr="004D41EA">
        <w:rPr>
          <w:rFonts w:ascii="Arial" w:hAnsi="Arial" w:cs="Arial"/>
          <w:b/>
          <w:noProof/>
          <w:color w:val="3366FF"/>
          <w:sz w:val="22"/>
          <w:szCs w:val="22"/>
        </w:rPr>
        <w:t>3/3</w:t>
      </w:r>
      <w:r w:rsidRPr="004D41EA">
        <w:rPr>
          <w:rFonts w:ascii="Arial" w:hAnsi="Arial" w:cs="Arial"/>
          <w:b/>
          <w:noProof/>
          <w:color w:val="3366FF"/>
          <w:sz w:val="22"/>
          <w:szCs w:val="22"/>
        </w:rPr>
        <w:t>/</w:t>
      </w:r>
      <w:r w:rsidR="005F6EE5" w:rsidRPr="004D41EA">
        <w:rPr>
          <w:rFonts w:ascii="Arial" w:hAnsi="Arial" w:cs="Arial"/>
          <w:b/>
          <w:noProof/>
          <w:color w:val="3366FF"/>
          <w:sz w:val="22"/>
          <w:szCs w:val="22"/>
        </w:rPr>
        <w:t xml:space="preserve">16 </w:t>
      </w:r>
      <w:r w:rsidR="00161E1C" w:rsidRPr="004D41EA">
        <w:rPr>
          <w:rFonts w:ascii="Arial" w:hAnsi="Arial" w:cs="Arial"/>
          <w:b/>
          <w:noProof/>
          <w:color w:val="3366FF"/>
          <w:sz w:val="22"/>
          <w:szCs w:val="22"/>
        </w:rPr>
        <w:t>11</w:t>
      </w:r>
      <w:r w:rsidRPr="004D41EA">
        <w:rPr>
          <w:rFonts w:ascii="Arial" w:hAnsi="Arial" w:cs="Arial"/>
          <w:b/>
          <w:noProof/>
          <w:color w:val="3366FF"/>
          <w:sz w:val="22"/>
          <w:szCs w:val="22"/>
        </w:rPr>
        <w:t>:00</w:t>
      </w:r>
      <w:r w:rsidR="005F6EE5" w:rsidRPr="004D41EA">
        <w:rPr>
          <w:rFonts w:ascii="Arial" w:hAnsi="Arial" w:cs="Arial"/>
          <w:b/>
          <w:noProof/>
          <w:color w:val="3366FF"/>
          <w:sz w:val="22"/>
          <w:szCs w:val="22"/>
        </w:rPr>
        <w:t xml:space="preserve"> </w:t>
      </w:r>
      <w:r w:rsidR="00B9003F" w:rsidRPr="004D41EA">
        <w:rPr>
          <w:rFonts w:ascii="Arial" w:hAnsi="Arial" w:cs="Arial"/>
          <w:b/>
          <w:noProof/>
          <w:color w:val="3366FF"/>
          <w:sz w:val="22"/>
          <w:szCs w:val="22"/>
        </w:rPr>
        <w:t>A</w:t>
      </w:r>
      <w:r w:rsidR="00396B04" w:rsidRPr="004D41EA">
        <w:rPr>
          <w:rFonts w:ascii="Arial" w:hAnsi="Arial" w:cs="Arial"/>
          <w:b/>
          <w:noProof/>
          <w:color w:val="3366FF"/>
          <w:sz w:val="22"/>
          <w:szCs w:val="22"/>
        </w:rPr>
        <w:t>M</w:t>
      </w:r>
      <w:r w:rsidR="00396B04" w:rsidRPr="004D41EA">
        <w:rPr>
          <w:rFonts w:ascii="Arial" w:hAnsi="Arial" w:cs="Arial"/>
          <w:b/>
          <w:color w:val="3366FF"/>
          <w:sz w:val="22"/>
          <w:szCs w:val="22"/>
        </w:rPr>
        <w:fldChar w:fldCharType="end"/>
      </w:r>
    </w:p>
    <w:p w14:paraId="7047D2C1" w14:textId="77777777" w:rsidR="00E8632C" w:rsidRPr="004D41EA" w:rsidRDefault="00E8632C" w:rsidP="00E8632C">
      <w:pPr>
        <w:rPr>
          <w:rFonts w:ascii="Arial" w:hAnsi="Arial" w:cs="Arial"/>
          <w:b/>
          <w:color w:val="0000FF"/>
          <w:sz w:val="22"/>
          <w:szCs w:val="22"/>
        </w:rPr>
      </w:pPr>
    </w:p>
    <w:p w14:paraId="0BB316AA" w14:textId="2A8BE66C" w:rsidR="00E8632C" w:rsidRPr="004D41EA" w:rsidRDefault="00E8632C" w:rsidP="00E8632C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b/>
          <w:color w:val="0000FF"/>
          <w:sz w:val="22"/>
          <w:szCs w:val="22"/>
        </w:rPr>
        <w:t>PURPOSE</w:t>
      </w:r>
      <w:r w:rsidRPr="004D41EA">
        <w:rPr>
          <w:rFonts w:ascii="Arial" w:hAnsi="Arial" w:cs="Arial"/>
          <w:sz w:val="22"/>
          <w:szCs w:val="22"/>
        </w:rPr>
        <w:t xml:space="preserve">:  </w:t>
      </w:r>
    </w:p>
    <w:p w14:paraId="39656675" w14:textId="4B3D5F46" w:rsidR="006C677A" w:rsidRPr="004D41EA" w:rsidRDefault="001C1694" w:rsidP="005C2039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To delete </w:t>
      </w:r>
      <w:r w:rsidR="00C61210" w:rsidRPr="004D41EA">
        <w:rPr>
          <w:rFonts w:ascii="Arial" w:hAnsi="Arial" w:cs="Arial"/>
          <w:sz w:val="22"/>
          <w:szCs w:val="22"/>
        </w:rPr>
        <w:t>36bp of unneeded sequence from VDB#1009-SAdCas9-BFP-hTdT</w:t>
      </w:r>
      <w:r w:rsidRPr="004D41EA">
        <w:rPr>
          <w:rFonts w:ascii="Arial" w:hAnsi="Arial" w:cs="Arial"/>
          <w:sz w:val="22"/>
          <w:szCs w:val="22"/>
        </w:rPr>
        <w:br/>
      </w:r>
      <w:r w:rsidR="00646BA6" w:rsidRPr="004D41EA">
        <w:rPr>
          <w:rFonts w:ascii="Arial" w:hAnsi="Arial" w:cs="Arial"/>
          <w:sz w:val="22"/>
          <w:szCs w:val="22"/>
        </w:rPr>
        <w:br/>
      </w:r>
      <w:r w:rsidR="00E8632C" w:rsidRPr="004D41EA">
        <w:rPr>
          <w:rFonts w:ascii="Arial" w:hAnsi="Arial" w:cs="Arial"/>
          <w:b/>
          <w:color w:val="0000FF"/>
          <w:sz w:val="22"/>
          <w:szCs w:val="22"/>
        </w:rPr>
        <w:t>MATERIALS</w:t>
      </w:r>
      <w:r w:rsidR="00E8632C" w:rsidRPr="004D41EA">
        <w:rPr>
          <w:rFonts w:ascii="Arial" w:hAnsi="Arial" w:cs="Arial"/>
          <w:sz w:val="22"/>
          <w:szCs w:val="22"/>
        </w:rPr>
        <w:t>:</w:t>
      </w:r>
    </w:p>
    <w:p w14:paraId="7A1B4FBA" w14:textId="77777777" w:rsidR="00C61210" w:rsidRPr="004D41EA" w:rsidRDefault="00C61210" w:rsidP="00C6121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Template DNA (VDB#1009_sEF1a-Puro-T2A-BFP-P2A-SAdCas9-hTdT-3xHA)</w:t>
      </w:r>
    </w:p>
    <w:p w14:paraId="04CE8357" w14:textId="738E8804" w:rsidR="00C61210" w:rsidRPr="004D41EA" w:rsidRDefault="00C61210" w:rsidP="002A41A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NEB PshAI Restriction Endonuclease [Cat#R0593S]</w:t>
      </w:r>
    </w:p>
    <w:p w14:paraId="7F3519F6" w14:textId="26627D49" w:rsidR="00C61210" w:rsidRPr="004D41EA" w:rsidRDefault="00C61210" w:rsidP="00C6121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NEB BlpI Restriction Endonuclease [Cat#R0585S]</w:t>
      </w:r>
    </w:p>
    <w:p w14:paraId="1F11C95C" w14:textId="77777777" w:rsidR="008F7657" w:rsidRPr="004D41EA" w:rsidRDefault="008F7657" w:rsidP="008F765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NEB CutSmart Buffer [Cat#B7204S]</w:t>
      </w:r>
    </w:p>
    <w:p w14:paraId="0E0B9174" w14:textId="3413436A" w:rsidR="000734DE" w:rsidRPr="004D41EA" w:rsidRDefault="000734DE" w:rsidP="000734D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4D41EA">
        <w:rPr>
          <w:rFonts w:ascii="Arial" w:eastAsia="Times New Roman" w:hAnsi="Arial" w:cs="Arial"/>
          <w:sz w:val="22"/>
          <w:szCs w:val="22"/>
        </w:rPr>
        <w:t>MacheryNagel PCR and Gel Purification Kit</w:t>
      </w:r>
      <w:r w:rsidR="0052549B" w:rsidRPr="004D41EA">
        <w:rPr>
          <w:rFonts w:ascii="Arial" w:eastAsia="Times New Roman" w:hAnsi="Arial" w:cs="Arial"/>
          <w:sz w:val="22"/>
          <w:szCs w:val="22"/>
        </w:rPr>
        <w:t xml:space="preserve"> [Cat#</w:t>
      </w:r>
      <w:r w:rsidR="00B516B4" w:rsidRPr="004D41EA">
        <w:rPr>
          <w:rFonts w:ascii="Arial" w:eastAsia="Times New Roman" w:hAnsi="Arial" w:cs="Arial"/>
          <w:sz w:val="22"/>
          <w:szCs w:val="22"/>
        </w:rPr>
        <w:t>740.609.250]</w:t>
      </w:r>
    </w:p>
    <w:p w14:paraId="2B6D32FC" w14:textId="6F4202AD" w:rsidR="00C61210" w:rsidRPr="004D41EA" w:rsidRDefault="00C61210" w:rsidP="004026A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4D41EA">
        <w:rPr>
          <w:rFonts w:ascii="Arial" w:eastAsia="Times New Roman" w:hAnsi="Arial" w:cs="Arial"/>
          <w:sz w:val="22"/>
          <w:szCs w:val="22"/>
        </w:rPr>
        <w:t>IDT oligo FOR-BFP: GGAGGCCAACAACGAGACC</w:t>
      </w:r>
    </w:p>
    <w:p w14:paraId="0F706757" w14:textId="504A5686" w:rsidR="00C61210" w:rsidRPr="004D41EA" w:rsidRDefault="00C61210" w:rsidP="004026A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4D41EA">
        <w:rPr>
          <w:rFonts w:ascii="Arial" w:eastAsia="Times New Roman" w:hAnsi="Arial" w:cs="Arial"/>
          <w:sz w:val="22"/>
          <w:szCs w:val="22"/>
        </w:rPr>
        <w:t>IDT oligo FOR-SV40NLS-SAdCas9: CCAAAGAAGAAGCGGAAGGTCAAGCGGAACTACATCCTGGG</w:t>
      </w:r>
    </w:p>
    <w:p w14:paraId="26181633" w14:textId="296111D1" w:rsidR="00C61210" w:rsidRPr="004D41EA" w:rsidRDefault="00C61210" w:rsidP="004026A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4D41EA">
        <w:rPr>
          <w:rFonts w:ascii="Arial" w:eastAsia="Times New Roman" w:hAnsi="Arial" w:cs="Arial"/>
          <w:sz w:val="22"/>
          <w:szCs w:val="22"/>
        </w:rPr>
        <w:t>IDT oligo REV-P2A-SV40NLS: GACCTTCCGCTTCTTCTTTGGTCCTGGGTTTTCTTCCACGTCC</w:t>
      </w:r>
    </w:p>
    <w:p w14:paraId="0BF53C85" w14:textId="174E8ABB" w:rsidR="00C61210" w:rsidRPr="004D41EA" w:rsidRDefault="00C61210" w:rsidP="004026A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4D41EA">
        <w:rPr>
          <w:rFonts w:ascii="Arial" w:eastAsia="Times New Roman" w:hAnsi="Arial" w:cs="Arial"/>
          <w:sz w:val="22"/>
          <w:szCs w:val="22"/>
        </w:rPr>
        <w:t>IDT oligo REV-SAdCas9: AGAGAACTCTTCCTCGCTCAGC</w:t>
      </w:r>
    </w:p>
    <w:p w14:paraId="5D4378EA" w14:textId="5CB51651" w:rsidR="00E07FF0" w:rsidRPr="004D41EA" w:rsidRDefault="000734DE" w:rsidP="00C6121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Bio-Rad T100 Thermal Cycler PCR machine, PCR tubes, pipettes</w:t>
      </w:r>
    </w:p>
    <w:p w14:paraId="6846BD44" w14:textId="77777777" w:rsidR="0052549B" w:rsidRPr="004D41EA" w:rsidRDefault="0052549B" w:rsidP="0052549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Thermo Scientific Phusion Hot Start High-Fidelity DNA Polymerase [#F-540L; Lot#00266599]</w:t>
      </w:r>
    </w:p>
    <w:p w14:paraId="7CD7B689" w14:textId="77777777" w:rsidR="0052549B" w:rsidRPr="004D41EA" w:rsidRDefault="0052549B" w:rsidP="0052549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Thermo Scientific Phusion 5X HF Buffer [#F-540L; Lot#00266599]</w:t>
      </w:r>
    </w:p>
    <w:p w14:paraId="1DE17DE5" w14:textId="38A08136" w:rsidR="0052549B" w:rsidRPr="004D41EA" w:rsidRDefault="0052549B" w:rsidP="0052549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Invitrogen 10mM dNTPs [Cat#18427-013; Lot#1718532]</w:t>
      </w:r>
    </w:p>
    <w:p w14:paraId="425261A2" w14:textId="77777777" w:rsidR="00E07FF0" w:rsidRPr="004D41EA" w:rsidRDefault="00E07FF0" w:rsidP="00E07FF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BioTools QuickFusion Fusion Enzyme [Cat#B22611]</w:t>
      </w:r>
    </w:p>
    <w:p w14:paraId="3BCEADB4" w14:textId="7783B0F7" w:rsidR="00C61210" w:rsidRPr="004D41EA" w:rsidRDefault="00E07FF0" w:rsidP="00C6121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BioTools QuickFusion 5X Fusion Buffer [Cat#B22611]</w:t>
      </w:r>
    </w:p>
    <w:p w14:paraId="23BC9AD8" w14:textId="77777777" w:rsidR="00C61210" w:rsidRPr="004D41EA" w:rsidRDefault="00C61210" w:rsidP="00C6121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Chemically competent DH5alpha </w:t>
      </w:r>
      <w:r w:rsidRPr="004D41EA">
        <w:rPr>
          <w:rFonts w:ascii="Arial" w:hAnsi="Arial" w:cs="Arial"/>
          <w:i/>
          <w:sz w:val="22"/>
          <w:szCs w:val="22"/>
        </w:rPr>
        <w:t>E. Coli</w:t>
      </w:r>
      <w:r w:rsidRPr="004D41EA">
        <w:rPr>
          <w:rFonts w:ascii="Arial" w:hAnsi="Arial" w:cs="Arial"/>
          <w:sz w:val="22"/>
          <w:szCs w:val="22"/>
        </w:rPr>
        <w:t xml:space="preserve"> cells [Elizabeth J Cahill]</w:t>
      </w:r>
    </w:p>
    <w:p w14:paraId="6049A4FD" w14:textId="77777777" w:rsidR="00E32756" w:rsidRPr="004D41EA" w:rsidRDefault="00E32756" w:rsidP="00E327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LB-Amp 100ug/mL agar plates [Cat#L1004; Lot#L100406K1501]</w:t>
      </w:r>
    </w:p>
    <w:p w14:paraId="62DEABEA" w14:textId="77777777" w:rsidR="00E32756" w:rsidRPr="004D41EA" w:rsidRDefault="00E32756" w:rsidP="00E327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1000X Ampicilin 100mg/mL</w:t>
      </w:r>
    </w:p>
    <w:p w14:paraId="7371D20B" w14:textId="158D21B0" w:rsidR="00E32756" w:rsidRPr="004D41EA" w:rsidRDefault="00E32756" w:rsidP="00E327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LB Ampicillin 100ug/mL Broth</w:t>
      </w:r>
    </w:p>
    <w:p w14:paraId="58DF46C3" w14:textId="77777777" w:rsidR="00964534" w:rsidRPr="004D41EA" w:rsidRDefault="00964534" w:rsidP="0096453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QiAprep Spin Miniprep Kit (250) [Cat#27106; Lot#151030258]</w:t>
      </w:r>
    </w:p>
    <w:p w14:paraId="3F643603" w14:textId="3C1F7B3E" w:rsidR="009C6219" w:rsidRPr="004D41EA" w:rsidRDefault="009C6219" w:rsidP="0014610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QB4442 MGTT-F1 forward seq primer: TCCAACGGCCCTGTGATGC</w:t>
      </w:r>
    </w:p>
    <w:p w14:paraId="78FDA905" w14:textId="5785481B" w:rsidR="009C6219" w:rsidRPr="004D41EA" w:rsidRDefault="00BF6B3F" w:rsidP="009C621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IDT </w:t>
      </w:r>
      <w:r w:rsidR="00D13F75" w:rsidRPr="004D41EA">
        <w:rPr>
          <w:rFonts w:ascii="Arial" w:hAnsi="Arial" w:cs="Arial"/>
          <w:sz w:val="22"/>
          <w:szCs w:val="22"/>
        </w:rPr>
        <w:t xml:space="preserve">seq primer </w:t>
      </w:r>
      <w:r w:rsidRPr="004D41EA">
        <w:rPr>
          <w:rFonts w:ascii="Arial" w:hAnsi="Arial" w:cs="Arial"/>
          <w:sz w:val="22"/>
          <w:szCs w:val="22"/>
        </w:rPr>
        <w:t>FOR-SAdCas9 (#2): GGCGGAGGCGGCATA</w:t>
      </w:r>
    </w:p>
    <w:p w14:paraId="696CAA53" w14:textId="2F2C0CC0" w:rsidR="00BF6B3F" w:rsidRPr="004D41EA" w:rsidRDefault="00BF6B3F" w:rsidP="009C621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IDT </w:t>
      </w:r>
      <w:r w:rsidR="00D13F75" w:rsidRPr="004D41EA">
        <w:rPr>
          <w:rFonts w:ascii="Arial" w:hAnsi="Arial" w:cs="Arial"/>
          <w:sz w:val="22"/>
          <w:szCs w:val="22"/>
        </w:rPr>
        <w:t xml:space="preserve">seq primer </w:t>
      </w:r>
      <w:r w:rsidRPr="004D41EA">
        <w:rPr>
          <w:rFonts w:ascii="Arial" w:hAnsi="Arial" w:cs="Arial"/>
          <w:sz w:val="22"/>
          <w:szCs w:val="22"/>
        </w:rPr>
        <w:t>REV-SAdCas9 (#4): CGCCTGCCCTCGTTG</w:t>
      </w:r>
    </w:p>
    <w:p w14:paraId="20C3A816" w14:textId="78A1841E" w:rsidR="00BF6B3F" w:rsidRPr="004D41EA" w:rsidRDefault="00BF6B3F" w:rsidP="009C621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IDT </w:t>
      </w:r>
      <w:r w:rsidR="00D13F75" w:rsidRPr="004D41EA">
        <w:rPr>
          <w:rFonts w:ascii="Arial" w:hAnsi="Arial" w:cs="Arial"/>
          <w:sz w:val="22"/>
          <w:szCs w:val="22"/>
        </w:rPr>
        <w:t xml:space="preserve">seq primer </w:t>
      </w:r>
      <w:r w:rsidRPr="004D41EA">
        <w:rPr>
          <w:rFonts w:ascii="Arial" w:hAnsi="Arial" w:cs="Arial"/>
          <w:sz w:val="22"/>
          <w:szCs w:val="22"/>
        </w:rPr>
        <w:t>REV-SAdCas9 (#3): CCAGGGCCTTGCTGTTCC</w:t>
      </w:r>
    </w:p>
    <w:p w14:paraId="42DC94B8" w14:textId="77777777" w:rsidR="005F6EE5" w:rsidRPr="004D41EA" w:rsidRDefault="005F6EE5" w:rsidP="00E07FF0">
      <w:pPr>
        <w:rPr>
          <w:rFonts w:ascii="Arial" w:hAnsi="Arial" w:cs="Arial"/>
          <w:b/>
          <w:color w:val="0000FF"/>
          <w:sz w:val="22"/>
          <w:szCs w:val="22"/>
        </w:rPr>
      </w:pPr>
    </w:p>
    <w:p w14:paraId="144FCDCF" w14:textId="77777777" w:rsidR="00EC0F2A" w:rsidRDefault="00EC0F2A" w:rsidP="0014610B">
      <w:pPr>
        <w:rPr>
          <w:rFonts w:ascii="Arial" w:hAnsi="Arial" w:cs="Arial"/>
          <w:b/>
          <w:color w:val="0000FF"/>
          <w:sz w:val="22"/>
          <w:szCs w:val="22"/>
        </w:rPr>
      </w:pPr>
    </w:p>
    <w:p w14:paraId="1E83D0AF" w14:textId="01BB9500" w:rsidR="0014610B" w:rsidRPr="004D41EA" w:rsidRDefault="00C40119" w:rsidP="0014610B">
      <w:pPr>
        <w:rPr>
          <w:rFonts w:ascii="Arial" w:hAnsi="Arial" w:cs="Arial"/>
          <w:b/>
          <w:color w:val="0000FF"/>
          <w:sz w:val="22"/>
          <w:szCs w:val="22"/>
        </w:rPr>
      </w:pPr>
      <w:r w:rsidRPr="004D41EA">
        <w:rPr>
          <w:rFonts w:ascii="Arial" w:hAnsi="Arial" w:cs="Arial"/>
          <w:b/>
          <w:color w:val="0000FF"/>
          <w:sz w:val="22"/>
          <w:szCs w:val="22"/>
        </w:rPr>
        <w:t>METHOD</w:t>
      </w:r>
      <w:r w:rsidRPr="004D41EA">
        <w:rPr>
          <w:rFonts w:ascii="Arial" w:hAnsi="Arial" w:cs="Arial"/>
          <w:sz w:val="22"/>
          <w:szCs w:val="22"/>
        </w:rPr>
        <w:t>:</w:t>
      </w:r>
    </w:p>
    <w:p w14:paraId="365DC2A9" w14:textId="0160A616" w:rsidR="0014610B" w:rsidRPr="004D41EA" w:rsidRDefault="00BF6B3F" w:rsidP="0014610B">
      <w:pPr>
        <w:rPr>
          <w:rFonts w:ascii="Arial" w:hAnsi="Arial" w:cs="Arial"/>
          <w:b/>
          <w:sz w:val="22"/>
          <w:szCs w:val="22"/>
        </w:rPr>
      </w:pPr>
      <w:r w:rsidRPr="004D41EA">
        <w:rPr>
          <w:rFonts w:ascii="Arial" w:hAnsi="Arial" w:cs="Arial"/>
          <w:b/>
          <w:sz w:val="22"/>
          <w:szCs w:val="22"/>
        </w:rPr>
        <w:t>PshAI and BlpI Double Digest VDB#1009</w:t>
      </w:r>
    </w:p>
    <w:p w14:paraId="1CD1105A" w14:textId="2083D5DD" w:rsidR="00266E4E" w:rsidRPr="004D41EA" w:rsidRDefault="00221ED0" w:rsidP="0014610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12</w:t>
      </w:r>
      <w:r w:rsidR="00266E4E" w:rsidRPr="004D41EA">
        <w:rPr>
          <w:rFonts w:ascii="Arial" w:hAnsi="Arial" w:cs="Arial"/>
          <w:sz w:val="22"/>
          <w:szCs w:val="22"/>
        </w:rPr>
        <w:t xml:space="preserve">uL </w:t>
      </w:r>
      <w:r w:rsidRPr="004D41EA">
        <w:rPr>
          <w:rFonts w:ascii="Arial" w:hAnsi="Arial" w:cs="Arial"/>
          <w:sz w:val="22"/>
          <w:szCs w:val="22"/>
        </w:rPr>
        <w:t>340</w:t>
      </w:r>
      <w:r w:rsidR="00FD3A53" w:rsidRPr="004D41EA">
        <w:rPr>
          <w:rFonts w:ascii="Arial" w:hAnsi="Arial" w:cs="Arial"/>
          <w:sz w:val="22"/>
          <w:szCs w:val="22"/>
        </w:rPr>
        <w:t xml:space="preserve">ng/uL </w:t>
      </w:r>
      <w:r w:rsidRPr="004D41EA">
        <w:rPr>
          <w:rFonts w:ascii="Arial" w:hAnsi="Arial" w:cs="Arial"/>
          <w:sz w:val="22"/>
          <w:szCs w:val="22"/>
        </w:rPr>
        <w:t>4</w:t>
      </w:r>
      <w:r w:rsidR="00BF6B3F" w:rsidRPr="004D41EA">
        <w:rPr>
          <w:rFonts w:ascii="Arial" w:hAnsi="Arial" w:cs="Arial"/>
          <w:sz w:val="22"/>
          <w:szCs w:val="22"/>
        </w:rPr>
        <w:t xml:space="preserve">ug </w:t>
      </w:r>
      <w:r w:rsidR="006703BE" w:rsidRPr="004D41EA">
        <w:rPr>
          <w:rFonts w:ascii="Arial" w:hAnsi="Arial" w:cs="Arial"/>
          <w:sz w:val="22"/>
          <w:szCs w:val="22"/>
        </w:rPr>
        <w:t>DNA, 16uL 10X NEB</w:t>
      </w:r>
      <w:r w:rsidR="00BF6B3F" w:rsidRPr="004D41EA">
        <w:rPr>
          <w:rFonts w:ascii="Arial" w:hAnsi="Arial" w:cs="Arial"/>
          <w:sz w:val="22"/>
          <w:szCs w:val="22"/>
        </w:rPr>
        <w:t xml:space="preserve"> CutSmart</w:t>
      </w:r>
      <w:r w:rsidR="006703BE" w:rsidRPr="004D41EA">
        <w:rPr>
          <w:rFonts w:ascii="Arial" w:hAnsi="Arial" w:cs="Arial"/>
          <w:sz w:val="22"/>
          <w:szCs w:val="22"/>
        </w:rPr>
        <w:t xml:space="preserve">, 8uL </w:t>
      </w:r>
      <w:r w:rsidR="00BF6B3F" w:rsidRPr="004D41EA">
        <w:rPr>
          <w:rFonts w:ascii="Arial" w:hAnsi="Arial" w:cs="Arial"/>
          <w:sz w:val="22"/>
          <w:szCs w:val="22"/>
        </w:rPr>
        <w:t>PshAI</w:t>
      </w:r>
      <w:r w:rsidR="00266E4E" w:rsidRPr="004D41EA">
        <w:rPr>
          <w:rFonts w:ascii="Arial" w:hAnsi="Arial" w:cs="Arial"/>
          <w:sz w:val="22"/>
          <w:szCs w:val="22"/>
        </w:rPr>
        <w:t xml:space="preserve">, 8uL </w:t>
      </w:r>
      <w:r w:rsidR="00BF6B3F" w:rsidRPr="004D41EA">
        <w:rPr>
          <w:rFonts w:ascii="Arial" w:hAnsi="Arial" w:cs="Arial"/>
          <w:sz w:val="22"/>
          <w:szCs w:val="22"/>
        </w:rPr>
        <w:t>BlpI</w:t>
      </w:r>
      <w:r w:rsidR="00266E4E" w:rsidRPr="004D41EA">
        <w:rPr>
          <w:rFonts w:ascii="Arial" w:hAnsi="Arial" w:cs="Arial"/>
          <w:sz w:val="22"/>
          <w:szCs w:val="22"/>
        </w:rPr>
        <w:t xml:space="preserve">, </w:t>
      </w:r>
      <w:r w:rsidRPr="004D41EA">
        <w:rPr>
          <w:rFonts w:ascii="Arial" w:hAnsi="Arial" w:cs="Arial"/>
          <w:sz w:val="22"/>
          <w:szCs w:val="22"/>
        </w:rPr>
        <w:t>116</w:t>
      </w:r>
      <w:r w:rsidR="00266E4E" w:rsidRPr="004D41EA">
        <w:rPr>
          <w:rFonts w:ascii="Arial" w:hAnsi="Arial" w:cs="Arial"/>
          <w:sz w:val="22"/>
          <w:szCs w:val="22"/>
        </w:rPr>
        <w:t>uL ddH</w:t>
      </w:r>
      <w:r w:rsidR="00266E4E" w:rsidRPr="004D41EA">
        <w:rPr>
          <w:rFonts w:ascii="Arial" w:hAnsi="Arial" w:cs="Arial"/>
          <w:sz w:val="22"/>
          <w:szCs w:val="22"/>
          <w:vertAlign w:val="subscript"/>
        </w:rPr>
        <w:t>2</w:t>
      </w:r>
      <w:r w:rsidR="00266E4E" w:rsidRPr="004D41EA">
        <w:rPr>
          <w:rFonts w:ascii="Arial" w:hAnsi="Arial" w:cs="Arial"/>
          <w:sz w:val="22"/>
          <w:szCs w:val="22"/>
        </w:rPr>
        <w:t xml:space="preserve">O, </w:t>
      </w:r>
      <w:r w:rsidR="00750F15" w:rsidRPr="004D41EA">
        <w:rPr>
          <w:rFonts w:ascii="Arial" w:hAnsi="Arial" w:cs="Arial"/>
          <w:sz w:val="22"/>
          <w:szCs w:val="22"/>
        </w:rPr>
        <w:t>160uL total</w:t>
      </w:r>
    </w:p>
    <w:p w14:paraId="7A4696D7" w14:textId="580150A9" w:rsidR="008F7657" w:rsidRPr="004D41EA" w:rsidRDefault="00750F15" w:rsidP="008F765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Incubated double digests at </w:t>
      </w:r>
      <w:r w:rsidR="008F7657" w:rsidRPr="004D41EA">
        <w:rPr>
          <w:rFonts w:ascii="Arial" w:hAnsi="Arial" w:cs="Arial"/>
          <w:sz w:val="22"/>
          <w:szCs w:val="22"/>
        </w:rPr>
        <w:t>37</w:t>
      </w:r>
      <w:r w:rsidR="008F7657" w:rsidRPr="004D41EA">
        <w:rPr>
          <w:rFonts w:ascii="Arial" w:hAnsi="Arial" w:cs="Arial"/>
          <w:sz w:val="22"/>
          <w:szCs w:val="22"/>
        </w:rPr>
        <w:sym w:font="Symbol" w:char="F0B0"/>
      </w:r>
      <w:r w:rsidR="008F7657" w:rsidRPr="004D41EA">
        <w:rPr>
          <w:rFonts w:ascii="Arial" w:hAnsi="Arial" w:cs="Arial"/>
          <w:sz w:val="22"/>
          <w:szCs w:val="22"/>
        </w:rPr>
        <w:t xml:space="preserve">C </w:t>
      </w:r>
      <w:r w:rsidRPr="004D41EA">
        <w:rPr>
          <w:rFonts w:ascii="Arial" w:hAnsi="Arial" w:cs="Arial"/>
          <w:sz w:val="22"/>
          <w:szCs w:val="22"/>
        </w:rPr>
        <w:t>for 60min</w:t>
      </w:r>
    </w:p>
    <w:p w14:paraId="2EA77DA6" w14:textId="0DAACFC8" w:rsidR="00046061" w:rsidRPr="004D41EA" w:rsidRDefault="0014610B" w:rsidP="0014610B">
      <w:pPr>
        <w:rPr>
          <w:rFonts w:ascii="Arial" w:hAnsi="Arial" w:cs="Arial"/>
          <w:b/>
          <w:sz w:val="22"/>
          <w:szCs w:val="22"/>
        </w:rPr>
      </w:pPr>
      <w:r w:rsidRPr="004D41EA">
        <w:rPr>
          <w:rFonts w:ascii="Arial" w:hAnsi="Arial" w:cs="Arial"/>
          <w:b/>
          <w:sz w:val="22"/>
          <w:szCs w:val="22"/>
        </w:rPr>
        <w:t>PCR Am</w:t>
      </w:r>
      <w:r w:rsidR="00B26F30" w:rsidRPr="004D41EA">
        <w:rPr>
          <w:rFonts w:ascii="Arial" w:hAnsi="Arial" w:cs="Arial"/>
          <w:b/>
          <w:sz w:val="22"/>
          <w:szCs w:val="22"/>
        </w:rPr>
        <w:t xml:space="preserve">plify </w:t>
      </w:r>
      <w:r w:rsidR="00BF6B3F" w:rsidRPr="004D41EA">
        <w:rPr>
          <w:rFonts w:ascii="Arial" w:hAnsi="Arial" w:cs="Arial"/>
          <w:b/>
          <w:sz w:val="22"/>
          <w:szCs w:val="22"/>
        </w:rPr>
        <w:t>175bp and 336bp PCR products</w:t>
      </w:r>
    </w:p>
    <w:p w14:paraId="1955C6A3" w14:textId="7314E695" w:rsidR="009C60EA" w:rsidRPr="004D41EA" w:rsidRDefault="008F7657" w:rsidP="009C60E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PCR tube</w:t>
      </w:r>
      <w:r w:rsidR="009C60EA" w:rsidRPr="004D41EA">
        <w:rPr>
          <w:rFonts w:ascii="Arial" w:hAnsi="Arial" w:cs="Arial"/>
          <w:sz w:val="22"/>
          <w:szCs w:val="22"/>
        </w:rPr>
        <w:t>: 1uL 10m</w:t>
      </w:r>
      <w:r w:rsidR="00BF6B3F" w:rsidRPr="004D41EA">
        <w:rPr>
          <w:rFonts w:ascii="Arial" w:hAnsi="Arial" w:cs="Arial"/>
          <w:sz w:val="22"/>
          <w:szCs w:val="22"/>
        </w:rPr>
        <w:t>M dNTPs, 0.5uL 100uM F-primer, 0.5</w:t>
      </w:r>
      <w:r w:rsidR="009C60EA" w:rsidRPr="004D41EA">
        <w:rPr>
          <w:rFonts w:ascii="Arial" w:hAnsi="Arial" w:cs="Arial"/>
          <w:sz w:val="22"/>
          <w:szCs w:val="22"/>
        </w:rPr>
        <w:t>uL 10uM R-p</w:t>
      </w:r>
      <w:r w:rsidR="00BF6B3F" w:rsidRPr="004D41EA">
        <w:rPr>
          <w:rFonts w:ascii="Arial" w:hAnsi="Arial" w:cs="Arial"/>
          <w:sz w:val="22"/>
          <w:szCs w:val="22"/>
        </w:rPr>
        <w:t xml:space="preserve">rimer, 0.5uL </w:t>
      </w:r>
      <w:r w:rsidR="00CE5B0F" w:rsidRPr="004D41EA">
        <w:rPr>
          <w:rFonts w:ascii="Arial" w:hAnsi="Arial" w:cs="Arial"/>
          <w:sz w:val="22"/>
          <w:szCs w:val="22"/>
        </w:rPr>
        <w:t>VDB#1009</w:t>
      </w:r>
      <w:r w:rsidR="009C60EA" w:rsidRPr="004D41EA">
        <w:rPr>
          <w:rFonts w:ascii="Arial" w:hAnsi="Arial" w:cs="Arial"/>
          <w:sz w:val="22"/>
          <w:szCs w:val="22"/>
        </w:rPr>
        <w:t xml:space="preserve">, </w:t>
      </w:r>
      <w:r w:rsidR="00CE5B0F" w:rsidRPr="004D41EA">
        <w:rPr>
          <w:rFonts w:ascii="Arial" w:hAnsi="Arial" w:cs="Arial"/>
          <w:sz w:val="22"/>
          <w:szCs w:val="22"/>
        </w:rPr>
        <w:br/>
      </w:r>
      <w:r w:rsidR="009C60EA" w:rsidRPr="004D41EA">
        <w:rPr>
          <w:rFonts w:ascii="Arial" w:hAnsi="Arial" w:cs="Arial"/>
          <w:sz w:val="22"/>
          <w:szCs w:val="22"/>
        </w:rPr>
        <w:t>10uL 5X HF Buffer, 0.</w:t>
      </w:r>
      <w:r w:rsidR="00BF6B3F" w:rsidRPr="004D41EA">
        <w:rPr>
          <w:rFonts w:ascii="Arial" w:hAnsi="Arial" w:cs="Arial"/>
          <w:sz w:val="22"/>
          <w:szCs w:val="22"/>
        </w:rPr>
        <w:t>5uL 2U/uL Phusion polymerase, 37</w:t>
      </w:r>
      <w:r w:rsidR="009C60EA" w:rsidRPr="004D41EA">
        <w:rPr>
          <w:rFonts w:ascii="Arial" w:hAnsi="Arial" w:cs="Arial"/>
          <w:sz w:val="22"/>
          <w:szCs w:val="22"/>
        </w:rPr>
        <w:t>uL ddH</w:t>
      </w:r>
      <w:r w:rsidR="009C60EA" w:rsidRPr="004D41EA">
        <w:rPr>
          <w:rFonts w:ascii="Arial" w:hAnsi="Arial" w:cs="Arial"/>
          <w:sz w:val="22"/>
          <w:szCs w:val="22"/>
          <w:vertAlign w:val="subscript"/>
        </w:rPr>
        <w:t>2</w:t>
      </w:r>
      <w:r w:rsidR="009C60EA" w:rsidRPr="004D41EA">
        <w:rPr>
          <w:rFonts w:ascii="Arial" w:hAnsi="Arial" w:cs="Arial"/>
          <w:sz w:val="22"/>
          <w:szCs w:val="22"/>
        </w:rPr>
        <w:t>O, 50uL total volume</w:t>
      </w:r>
    </w:p>
    <w:p w14:paraId="6CF1E486" w14:textId="5A875F32" w:rsidR="00BF6B3F" w:rsidRPr="004D41EA" w:rsidRDefault="00BF6B3F" w:rsidP="00BF6B3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PCR tube: 1uL 10mM dNTPs, 0.5uL 100uM F-primer, 0.5uL 10uM R-primer, 0.5uL </w:t>
      </w:r>
      <w:r w:rsidR="00CE5B0F" w:rsidRPr="004D41EA">
        <w:rPr>
          <w:rFonts w:ascii="Arial" w:hAnsi="Arial" w:cs="Arial"/>
          <w:sz w:val="22"/>
          <w:szCs w:val="22"/>
        </w:rPr>
        <w:t xml:space="preserve">VDB#1009, </w:t>
      </w:r>
      <w:r w:rsidR="00CE5B0F" w:rsidRPr="004D41EA">
        <w:rPr>
          <w:rFonts w:ascii="Arial" w:hAnsi="Arial" w:cs="Arial"/>
          <w:sz w:val="22"/>
          <w:szCs w:val="22"/>
        </w:rPr>
        <w:br/>
      </w:r>
      <w:r w:rsidRPr="004D41EA">
        <w:rPr>
          <w:rFonts w:ascii="Arial" w:hAnsi="Arial" w:cs="Arial"/>
          <w:sz w:val="22"/>
          <w:szCs w:val="22"/>
        </w:rPr>
        <w:t>10uL 5X HF Buffer, 0.5uL 2U/uL Phusion polymerase, 37uL ddH</w:t>
      </w:r>
      <w:r w:rsidRPr="004D41EA">
        <w:rPr>
          <w:rFonts w:ascii="Arial" w:hAnsi="Arial" w:cs="Arial"/>
          <w:sz w:val="22"/>
          <w:szCs w:val="22"/>
          <w:vertAlign w:val="subscript"/>
        </w:rPr>
        <w:t>2</w:t>
      </w:r>
      <w:r w:rsidRPr="004D41EA">
        <w:rPr>
          <w:rFonts w:ascii="Arial" w:hAnsi="Arial" w:cs="Arial"/>
          <w:sz w:val="22"/>
          <w:szCs w:val="22"/>
        </w:rPr>
        <w:t>O, 50uL total volume</w:t>
      </w:r>
    </w:p>
    <w:p w14:paraId="65454A97" w14:textId="4371A323" w:rsidR="0014610B" w:rsidRPr="004D41EA" w:rsidRDefault="00BF6B3F" w:rsidP="0014610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PCR cycling parameters: i</w:t>
      </w:r>
      <w:r w:rsidR="0014610B" w:rsidRPr="004D41EA">
        <w:rPr>
          <w:rFonts w:ascii="Arial" w:hAnsi="Arial" w:cs="Arial"/>
          <w:sz w:val="22"/>
          <w:szCs w:val="22"/>
        </w:rPr>
        <w:t>nitial denaturation 98</w:t>
      </w:r>
      <w:r w:rsidR="0014610B" w:rsidRPr="004D41EA">
        <w:rPr>
          <w:rFonts w:ascii="Arial" w:hAnsi="Arial" w:cs="Arial"/>
          <w:sz w:val="22"/>
          <w:szCs w:val="22"/>
        </w:rPr>
        <w:sym w:font="Symbol" w:char="F0B0"/>
      </w:r>
      <w:r w:rsidR="0014610B" w:rsidRPr="004D41EA">
        <w:rPr>
          <w:rFonts w:ascii="Arial" w:hAnsi="Arial" w:cs="Arial"/>
          <w:sz w:val="22"/>
          <w:szCs w:val="22"/>
        </w:rPr>
        <w:t>C 30sec, denaturation 98</w:t>
      </w:r>
      <w:r w:rsidR="0014610B" w:rsidRPr="004D41EA">
        <w:rPr>
          <w:rFonts w:ascii="Arial" w:hAnsi="Arial" w:cs="Arial"/>
          <w:sz w:val="22"/>
          <w:szCs w:val="22"/>
        </w:rPr>
        <w:sym w:font="Symbol" w:char="F0B0"/>
      </w:r>
      <w:r w:rsidR="0014610B" w:rsidRPr="004D41EA">
        <w:rPr>
          <w:rFonts w:ascii="Arial" w:hAnsi="Arial" w:cs="Arial"/>
          <w:sz w:val="22"/>
          <w:szCs w:val="22"/>
        </w:rPr>
        <w:t xml:space="preserve">C 10sec, annealing </w:t>
      </w:r>
      <w:r w:rsidR="004D41EA" w:rsidRPr="004D41EA">
        <w:rPr>
          <w:rFonts w:ascii="Arial" w:hAnsi="Arial" w:cs="Arial"/>
          <w:sz w:val="22"/>
          <w:szCs w:val="22"/>
        </w:rPr>
        <w:t>55</w:t>
      </w:r>
      <w:r w:rsidR="0014610B" w:rsidRPr="004D41EA">
        <w:rPr>
          <w:rFonts w:ascii="Arial" w:hAnsi="Arial" w:cs="Arial"/>
          <w:sz w:val="22"/>
          <w:szCs w:val="22"/>
        </w:rPr>
        <w:sym w:font="Symbol" w:char="F0B0"/>
      </w:r>
      <w:r w:rsidR="0014610B" w:rsidRPr="004D41EA">
        <w:rPr>
          <w:rFonts w:ascii="Arial" w:hAnsi="Arial" w:cs="Arial"/>
          <w:sz w:val="22"/>
          <w:szCs w:val="22"/>
        </w:rPr>
        <w:t>C 20sec, extension 72</w:t>
      </w:r>
      <w:r w:rsidR="0014610B" w:rsidRPr="004D41EA">
        <w:rPr>
          <w:rFonts w:ascii="Arial" w:hAnsi="Arial" w:cs="Arial"/>
          <w:sz w:val="22"/>
          <w:szCs w:val="22"/>
        </w:rPr>
        <w:sym w:font="Symbol" w:char="F0B0"/>
      </w:r>
      <w:r w:rsidR="0014610B" w:rsidRPr="004D41EA">
        <w:rPr>
          <w:rFonts w:ascii="Arial" w:hAnsi="Arial" w:cs="Arial"/>
          <w:sz w:val="22"/>
          <w:szCs w:val="22"/>
        </w:rPr>
        <w:t xml:space="preserve">C </w:t>
      </w:r>
      <w:r w:rsidR="00EF13EF" w:rsidRPr="004D41EA">
        <w:rPr>
          <w:rFonts w:ascii="Arial" w:hAnsi="Arial" w:cs="Arial"/>
          <w:sz w:val="22"/>
          <w:szCs w:val="22"/>
        </w:rPr>
        <w:t>15</w:t>
      </w:r>
      <w:r w:rsidR="0014610B" w:rsidRPr="004D41EA">
        <w:rPr>
          <w:rFonts w:ascii="Arial" w:hAnsi="Arial" w:cs="Arial"/>
          <w:sz w:val="22"/>
          <w:szCs w:val="22"/>
        </w:rPr>
        <w:t>sec, final extension 72</w:t>
      </w:r>
      <w:r w:rsidR="0014610B" w:rsidRPr="004D41EA">
        <w:rPr>
          <w:rFonts w:ascii="Arial" w:hAnsi="Arial" w:cs="Arial"/>
          <w:sz w:val="22"/>
          <w:szCs w:val="22"/>
        </w:rPr>
        <w:sym w:font="Symbol" w:char="F0B0"/>
      </w:r>
      <w:r w:rsidR="0014610B" w:rsidRPr="004D41EA">
        <w:rPr>
          <w:rFonts w:ascii="Arial" w:hAnsi="Arial" w:cs="Arial"/>
          <w:sz w:val="22"/>
          <w:szCs w:val="22"/>
        </w:rPr>
        <w:t xml:space="preserve">C </w:t>
      </w:r>
      <w:r w:rsidR="00EF13EF" w:rsidRPr="004D41EA">
        <w:rPr>
          <w:rFonts w:ascii="Arial" w:hAnsi="Arial" w:cs="Arial"/>
          <w:sz w:val="22"/>
          <w:szCs w:val="22"/>
        </w:rPr>
        <w:t>2</w:t>
      </w:r>
      <w:r w:rsidR="0014610B" w:rsidRPr="004D41EA">
        <w:rPr>
          <w:rFonts w:ascii="Arial" w:hAnsi="Arial" w:cs="Arial"/>
          <w:sz w:val="22"/>
          <w:szCs w:val="22"/>
        </w:rPr>
        <w:t xml:space="preserve">min, amplify </w:t>
      </w:r>
      <w:r w:rsidR="00F811A5" w:rsidRPr="004D41EA">
        <w:rPr>
          <w:rFonts w:ascii="Arial" w:hAnsi="Arial" w:cs="Arial"/>
          <w:sz w:val="22"/>
          <w:szCs w:val="22"/>
        </w:rPr>
        <w:t>4</w:t>
      </w:r>
      <w:r w:rsidR="0014610B" w:rsidRPr="004D41EA">
        <w:rPr>
          <w:rFonts w:ascii="Arial" w:hAnsi="Arial" w:cs="Arial"/>
          <w:sz w:val="22"/>
          <w:szCs w:val="22"/>
        </w:rPr>
        <w:t>0 cycles, 4</w:t>
      </w:r>
      <w:r w:rsidR="0014610B" w:rsidRPr="004D41EA">
        <w:rPr>
          <w:rFonts w:ascii="Arial" w:hAnsi="Arial" w:cs="Arial"/>
          <w:sz w:val="22"/>
          <w:szCs w:val="22"/>
        </w:rPr>
        <w:sym w:font="Symbol" w:char="F0B0"/>
      </w:r>
      <w:r w:rsidR="0014610B" w:rsidRPr="004D41EA">
        <w:rPr>
          <w:rFonts w:ascii="Arial" w:hAnsi="Arial" w:cs="Arial"/>
          <w:sz w:val="22"/>
          <w:szCs w:val="22"/>
        </w:rPr>
        <w:t>C hold indefinitely</w:t>
      </w:r>
    </w:p>
    <w:p w14:paraId="66E030D3" w14:textId="673700B5" w:rsidR="0014610B" w:rsidRPr="004D41EA" w:rsidRDefault="0014610B" w:rsidP="0014610B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b/>
          <w:sz w:val="22"/>
          <w:szCs w:val="22"/>
        </w:rPr>
        <w:t xml:space="preserve">Gel Extract and Purify </w:t>
      </w:r>
      <w:r w:rsidR="00EF13EF" w:rsidRPr="004D41EA">
        <w:rPr>
          <w:rFonts w:ascii="Arial" w:hAnsi="Arial" w:cs="Arial"/>
          <w:b/>
          <w:sz w:val="22"/>
          <w:szCs w:val="22"/>
        </w:rPr>
        <w:t>11,932bp</w:t>
      </w:r>
      <w:r w:rsidRPr="004D41EA">
        <w:rPr>
          <w:rFonts w:ascii="Arial" w:hAnsi="Arial" w:cs="Arial"/>
          <w:b/>
          <w:sz w:val="22"/>
          <w:szCs w:val="22"/>
        </w:rPr>
        <w:t xml:space="preserve"> </w:t>
      </w:r>
      <w:r w:rsidR="00B26F30" w:rsidRPr="004D41EA">
        <w:rPr>
          <w:rFonts w:ascii="Arial" w:hAnsi="Arial" w:cs="Arial"/>
          <w:b/>
          <w:sz w:val="22"/>
          <w:szCs w:val="22"/>
        </w:rPr>
        <w:t>Backbone</w:t>
      </w:r>
      <w:r w:rsidRPr="004D41EA">
        <w:rPr>
          <w:rFonts w:ascii="Arial" w:hAnsi="Arial" w:cs="Arial"/>
          <w:b/>
          <w:sz w:val="22"/>
          <w:szCs w:val="22"/>
        </w:rPr>
        <w:t xml:space="preserve"> and </w:t>
      </w:r>
      <w:r w:rsidR="00AF1055" w:rsidRPr="004D41EA">
        <w:rPr>
          <w:rFonts w:ascii="Arial" w:hAnsi="Arial" w:cs="Arial"/>
          <w:b/>
          <w:sz w:val="22"/>
          <w:szCs w:val="22"/>
        </w:rPr>
        <w:t>175/336bp</w:t>
      </w:r>
      <w:r w:rsidRPr="004D41EA">
        <w:rPr>
          <w:rFonts w:ascii="Arial" w:hAnsi="Arial" w:cs="Arial"/>
          <w:b/>
          <w:sz w:val="22"/>
          <w:szCs w:val="22"/>
        </w:rPr>
        <w:t xml:space="preserve"> PCR product</w:t>
      </w:r>
    </w:p>
    <w:p w14:paraId="3E382E60" w14:textId="297EAA0F" w:rsidR="00651A2B" w:rsidRDefault="00225F6C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Entire volume of rxn into </w:t>
      </w:r>
      <w:r w:rsidR="00EF13EF" w:rsidRPr="004D41EA">
        <w:rPr>
          <w:rFonts w:ascii="Arial" w:hAnsi="Arial" w:cs="Arial"/>
          <w:sz w:val="22"/>
          <w:szCs w:val="22"/>
        </w:rPr>
        <w:t>2.5</w:t>
      </w:r>
      <w:r w:rsidRPr="004D41EA">
        <w:rPr>
          <w:rFonts w:ascii="Arial" w:hAnsi="Arial" w:cs="Arial"/>
          <w:sz w:val="22"/>
          <w:szCs w:val="22"/>
        </w:rPr>
        <w:t xml:space="preserve">% </w:t>
      </w:r>
      <w:r w:rsidR="00EF13EF" w:rsidRPr="004D41EA">
        <w:rPr>
          <w:rFonts w:ascii="Arial" w:hAnsi="Arial" w:cs="Arial"/>
          <w:sz w:val="22"/>
          <w:szCs w:val="22"/>
        </w:rPr>
        <w:t xml:space="preserve">(PCR) </w:t>
      </w:r>
      <w:r w:rsidR="00651A2B">
        <w:rPr>
          <w:rFonts w:ascii="Arial" w:hAnsi="Arial" w:cs="Arial"/>
          <w:sz w:val="22"/>
          <w:szCs w:val="22"/>
        </w:rPr>
        <w:t xml:space="preserve">agarose gel </w:t>
      </w:r>
      <w:r w:rsidR="00651A2B" w:rsidRPr="004D41EA">
        <w:rPr>
          <w:rFonts w:ascii="Arial" w:hAnsi="Arial" w:cs="Arial"/>
          <w:sz w:val="22"/>
          <w:szCs w:val="22"/>
        </w:rPr>
        <w:t>at 120V for ~60min</w:t>
      </w:r>
      <w:r w:rsidR="00EF13EF" w:rsidRPr="004D41EA">
        <w:rPr>
          <w:rFonts w:ascii="Arial" w:hAnsi="Arial" w:cs="Arial"/>
          <w:sz w:val="22"/>
          <w:szCs w:val="22"/>
        </w:rPr>
        <w:t xml:space="preserve"> </w:t>
      </w:r>
    </w:p>
    <w:p w14:paraId="5FCE8AC3" w14:textId="3A14E878" w:rsidR="00225F6C" w:rsidRPr="004D41EA" w:rsidRDefault="00651A2B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Entire volume of rxn into </w:t>
      </w:r>
      <w:r w:rsidR="00EF13EF" w:rsidRPr="004D41EA">
        <w:rPr>
          <w:rFonts w:ascii="Arial" w:hAnsi="Arial" w:cs="Arial"/>
          <w:sz w:val="22"/>
          <w:szCs w:val="22"/>
        </w:rPr>
        <w:t xml:space="preserve">0.65% (backbone) </w:t>
      </w:r>
      <w:r w:rsidR="00225F6C" w:rsidRPr="004D41EA">
        <w:rPr>
          <w:rFonts w:ascii="Arial" w:hAnsi="Arial" w:cs="Arial"/>
          <w:sz w:val="22"/>
          <w:szCs w:val="22"/>
        </w:rPr>
        <w:t xml:space="preserve">agarose gel at </w:t>
      </w:r>
      <w:r>
        <w:rPr>
          <w:rFonts w:ascii="Arial" w:hAnsi="Arial" w:cs="Arial"/>
          <w:sz w:val="22"/>
          <w:szCs w:val="22"/>
        </w:rPr>
        <w:t>10</w:t>
      </w:r>
      <w:r w:rsidR="00EF13EF" w:rsidRPr="004D41E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V for ~20</w:t>
      </w:r>
      <w:r w:rsidR="00225F6C" w:rsidRPr="004D41EA">
        <w:rPr>
          <w:rFonts w:ascii="Arial" w:hAnsi="Arial" w:cs="Arial"/>
          <w:sz w:val="22"/>
          <w:szCs w:val="22"/>
        </w:rPr>
        <w:t>0min</w:t>
      </w:r>
    </w:p>
    <w:p w14:paraId="11AE4145" w14:textId="373C3A5E" w:rsidR="00225F6C" w:rsidRPr="004D41EA" w:rsidRDefault="00225F6C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Liquefied gel: 300uL NTI per 150mg gel and incubated 50°C 10</w:t>
      </w:r>
      <w:r w:rsidR="00D37EC8" w:rsidRPr="004D41EA">
        <w:rPr>
          <w:rFonts w:ascii="Arial" w:hAnsi="Arial" w:cs="Arial"/>
          <w:sz w:val="22"/>
          <w:szCs w:val="22"/>
        </w:rPr>
        <w:t>-20</w:t>
      </w:r>
      <w:r w:rsidRPr="004D41EA">
        <w:rPr>
          <w:rFonts w:ascii="Arial" w:hAnsi="Arial" w:cs="Arial"/>
          <w:sz w:val="22"/>
          <w:szCs w:val="22"/>
        </w:rPr>
        <w:t>min</w:t>
      </w:r>
    </w:p>
    <w:p w14:paraId="1037EABA" w14:textId="77777777" w:rsidR="00D37EC8" w:rsidRPr="004D41EA" w:rsidRDefault="00D37EC8" w:rsidP="00D37EC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Bound column: entire volume to spin column and centrifuged 11000g 30sec</w:t>
      </w:r>
    </w:p>
    <w:p w14:paraId="4C34A8D4" w14:textId="600CF8B7" w:rsidR="00D37EC8" w:rsidRPr="004D41EA" w:rsidRDefault="00D37EC8" w:rsidP="00D37EC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Washed column: 700uL NT3, centrifuged 11000g 30sec, discarded flow-through, repeat</w:t>
      </w:r>
      <w:r w:rsidR="00D51E81" w:rsidRPr="004D41EA">
        <w:rPr>
          <w:rFonts w:ascii="Arial" w:hAnsi="Arial" w:cs="Arial"/>
          <w:sz w:val="22"/>
          <w:szCs w:val="22"/>
        </w:rPr>
        <w:t>ed</w:t>
      </w:r>
      <w:r w:rsidRPr="004D41EA">
        <w:rPr>
          <w:rFonts w:ascii="Arial" w:hAnsi="Arial" w:cs="Arial"/>
          <w:sz w:val="22"/>
          <w:szCs w:val="22"/>
        </w:rPr>
        <w:t xml:space="preserve"> 3x</w:t>
      </w:r>
    </w:p>
    <w:p w14:paraId="1B3D9CE4" w14:textId="7BAF7B91" w:rsidR="00D37EC8" w:rsidRPr="004D41EA" w:rsidRDefault="00D37EC8" w:rsidP="00D37EC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Dried silica membrane: centrifuged 11000g 30sec</w:t>
      </w:r>
      <w:r w:rsidR="00D51E81" w:rsidRPr="004D41EA">
        <w:rPr>
          <w:rFonts w:ascii="Arial" w:hAnsi="Arial" w:cs="Arial"/>
          <w:sz w:val="22"/>
          <w:szCs w:val="22"/>
        </w:rPr>
        <w:t>, transferred column to new microfuge tube</w:t>
      </w:r>
    </w:p>
    <w:p w14:paraId="4632E5B4" w14:textId="77777777" w:rsidR="00587932" w:rsidRPr="004D41EA" w:rsidRDefault="00D37EC8" w:rsidP="00D37EC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Eluted DNA: </w:t>
      </w:r>
      <w:r w:rsidR="00D51E81" w:rsidRPr="004D41EA">
        <w:rPr>
          <w:rFonts w:ascii="Arial" w:hAnsi="Arial" w:cs="Arial"/>
          <w:sz w:val="22"/>
          <w:szCs w:val="22"/>
        </w:rPr>
        <w:t>30uL NE,</w:t>
      </w:r>
      <w:r w:rsidRPr="004D41EA">
        <w:rPr>
          <w:rFonts w:ascii="Arial" w:hAnsi="Arial" w:cs="Arial"/>
          <w:sz w:val="22"/>
          <w:szCs w:val="22"/>
        </w:rPr>
        <w:t xml:space="preserve"> centrifuged 11000g 30sec</w:t>
      </w:r>
    </w:p>
    <w:p w14:paraId="25B8A26F" w14:textId="2FDE983D" w:rsidR="00D37EC8" w:rsidRPr="004D41EA" w:rsidRDefault="00587932" w:rsidP="00D37EC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Nanodropped eluates and </w:t>
      </w:r>
      <w:r w:rsidR="00D51E81" w:rsidRPr="004D41EA">
        <w:rPr>
          <w:rFonts w:ascii="Arial" w:hAnsi="Arial" w:cs="Arial"/>
          <w:sz w:val="22"/>
          <w:szCs w:val="22"/>
        </w:rPr>
        <w:t>recorded concentrations</w:t>
      </w:r>
      <w:r w:rsidRPr="004D41EA">
        <w:rPr>
          <w:rFonts w:ascii="Arial" w:hAnsi="Arial" w:cs="Arial"/>
          <w:sz w:val="22"/>
          <w:szCs w:val="22"/>
        </w:rPr>
        <w:t xml:space="preserve"> as </w:t>
      </w:r>
      <w:r w:rsidR="00FF6015" w:rsidRPr="004D41EA">
        <w:rPr>
          <w:rFonts w:ascii="Arial" w:hAnsi="Arial" w:cs="Arial"/>
          <w:sz w:val="22"/>
          <w:szCs w:val="22"/>
        </w:rPr>
        <w:t>112</w:t>
      </w:r>
      <w:r w:rsidRPr="004D41EA">
        <w:rPr>
          <w:rFonts w:ascii="Arial" w:hAnsi="Arial" w:cs="Arial"/>
          <w:sz w:val="22"/>
          <w:szCs w:val="22"/>
        </w:rPr>
        <w:t xml:space="preserve">ng/uL (175bp) and </w:t>
      </w:r>
      <w:r w:rsidR="00FF6015" w:rsidRPr="004D41EA">
        <w:rPr>
          <w:rFonts w:ascii="Arial" w:hAnsi="Arial" w:cs="Arial"/>
          <w:sz w:val="22"/>
          <w:szCs w:val="22"/>
        </w:rPr>
        <w:t>40</w:t>
      </w:r>
      <w:r w:rsidRPr="004D41EA">
        <w:rPr>
          <w:rFonts w:ascii="Arial" w:hAnsi="Arial" w:cs="Arial"/>
          <w:sz w:val="22"/>
          <w:szCs w:val="22"/>
        </w:rPr>
        <w:t>ng/uL (336bp)</w:t>
      </w:r>
    </w:p>
    <w:p w14:paraId="324845A8" w14:textId="7967EF94" w:rsidR="00FF6015" w:rsidRPr="004D41EA" w:rsidRDefault="00FF6015" w:rsidP="00D37EC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C1V1 to determine volume ddH</w:t>
      </w:r>
      <w:r w:rsidRPr="004D41EA">
        <w:rPr>
          <w:rFonts w:ascii="Arial" w:hAnsi="Arial" w:cs="Arial"/>
          <w:sz w:val="22"/>
          <w:szCs w:val="22"/>
          <w:vertAlign w:val="subscript"/>
        </w:rPr>
        <w:t>2</w:t>
      </w:r>
      <w:r w:rsidRPr="004D41EA">
        <w:rPr>
          <w:rFonts w:ascii="Arial" w:hAnsi="Arial" w:cs="Arial"/>
          <w:sz w:val="22"/>
          <w:szCs w:val="22"/>
        </w:rPr>
        <w:t>O to add suc</w:t>
      </w:r>
      <w:r w:rsidR="00953DA6">
        <w:rPr>
          <w:rFonts w:ascii="Arial" w:hAnsi="Arial" w:cs="Arial"/>
          <w:sz w:val="22"/>
          <w:szCs w:val="22"/>
        </w:rPr>
        <w:t>h that final concentration is ~6</w:t>
      </w:r>
      <w:r w:rsidRPr="004D41EA">
        <w:rPr>
          <w:rFonts w:ascii="Arial" w:hAnsi="Arial" w:cs="Arial"/>
          <w:sz w:val="22"/>
          <w:szCs w:val="22"/>
        </w:rPr>
        <w:t xml:space="preserve">ng/uL </w:t>
      </w:r>
    </w:p>
    <w:p w14:paraId="7481DCF4" w14:textId="3A19FEB7" w:rsidR="0014610B" w:rsidRPr="004D41EA" w:rsidRDefault="00225F6C" w:rsidP="00225F6C">
      <w:pPr>
        <w:rPr>
          <w:rFonts w:ascii="Arial" w:hAnsi="Arial" w:cs="Arial"/>
          <w:b/>
          <w:sz w:val="22"/>
          <w:szCs w:val="22"/>
        </w:rPr>
      </w:pPr>
      <w:r w:rsidRPr="004D41EA">
        <w:rPr>
          <w:rFonts w:ascii="Arial" w:hAnsi="Arial" w:cs="Arial"/>
          <w:b/>
          <w:sz w:val="22"/>
          <w:szCs w:val="22"/>
        </w:rPr>
        <w:lastRenderedPageBreak/>
        <w:t>Quick-Fusion Cloning</w:t>
      </w:r>
    </w:p>
    <w:p w14:paraId="15A4C2BA" w14:textId="4D46FF4F" w:rsidR="00225F6C" w:rsidRPr="004D41EA" w:rsidRDefault="00225F6C" w:rsidP="0014610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Aimed for ideal molar ratio of 2:1 </w:t>
      </w:r>
      <w:r w:rsidR="00AD0591" w:rsidRPr="004D41EA">
        <w:rPr>
          <w:rFonts w:ascii="Arial" w:hAnsi="Arial" w:cs="Arial"/>
          <w:sz w:val="22"/>
          <w:szCs w:val="22"/>
        </w:rPr>
        <w:t xml:space="preserve">for </w:t>
      </w:r>
      <w:r w:rsidRPr="004D41EA">
        <w:rPr>
          <w:rFonts w:ascii="Arial" w:hAnsi="Arial" w:cs="Arial"/>
          <w:sz w:val="22"/>
          <w:szCs w:val="22"/>
        </w:rPr>
        <w:t>insert to linearized backbone</w:t>
      </w:r>
    </w:p>
    <w:p w14:paraId="776AC604" w14:textId="0998A3B6" w:rsidR="00552F60" w:rsidRDefault="00DA656A" w:rsidP="00EF13E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465F8">
        <w:rPr>
          <w:rFonts w:ascii="Arial" w:hAnsi="Arial" w:cs="Arial"/>
          <w:sz w:val="22"/>
          <w:szCs w:val="22"/>
        </w:rPr>
        <w:t>PCR tube</w:t>
      </w:r>
      <w:r w:rsidR="00557436">
        <w:rPr>
          <w:rFonts w:ascii="Arial" w:hAnsi="Arial" w:cs="Arial"/>
          <w:sz w:val="22"/>
          <w:szCs w:val="22"/>
        </w:rPr>
        <w:t>#1</w:t>
      </w:r>
      <w:r w:rsidRPr="00B465F8">
        <w:rPr>
          <w:rFonts w:ascii="Arial" w:hAnsi="Arial" w:cs="Arial"/>
          <w:sz w:val="22"/>
          <w:szCs w:val="22"/>
        </w:rPr>
        <w:t xml:space="preserve">: </w:t>
      </w:r>
      <w:r w:rsidR="005E0BF1" w:rsidRPr="00B465F8">
        <w:rPr>
          <w:rFonts w:ascii="Arial" w:hAnsi="Arial" w:cs="Arial"/>
          <w:sz w:val="22"/>
          <w:szCs w:val="22"/>
        </w:rPr>
        <w:t>2.34</w:t>
      </w:r>
      <w:r w:rsidRPr="00B465F8">
        <w:rPr>
          <w:rFonts w:ascii="Arial" w:hAnsi="Arial" w:cs="Arial"/>
          <w:sz w:val="22"/>
          <w:szCs w:val="22"/>
        </w:rPr>
        <w:t>uL</w:t>
      </w:r>
      <w:r w:rsidR="00552F60" w:rsidRPr="00B465F8">
        <w:rPr>
          <w:rFonts w:ascii="Arial" w:hAnsi="Arial" w:cs="Arial"/>
          <w:sz w:val="22"/>
          <w:szCs w:val="22"/>
        </w:rPr>
        <w:t xml:space="preserve"> </w:t>
      </w:r>
      <w:r w:rsidR="005E0BF1" w:rsidRPr="00B465F8">
        <w:rPr>
          <w:rFonts w:ascii="Arial" w:hAnsi="Arial" w:cs="Arial"/>
          <w:sz w:val="22"/>
          <w:szCs w:val="22"/>
        </w:rPr>
        <w:t>41</w:t>
      </w:r>
      <w:r w:rsidR="00552F60" w:rsidRPr="00B465F8">
        <w:rPr>
          <w:rFonts w:ascii="Arial" w:hAnsi="Arial" w:cs="Arial"/>
          <w:sz w:val="22"/>
          <w:szCs w:val="22"/>
        </w:rPr>
        <w:t>ng/uL</w:t>
      </w:r>
      <w:r w:rsidRPr="00B465F8">
        <w:rPr>
          <w:rFonts w:ascii="Arial" w:hAnsi="Arial" w:cs="Arial"/>
          <w:sz w:val="22"/>
          <w:szCs w:val="22"/>
        </w:rPr>
        <w:t xml:space="preserve"> </w:t>
      </w:r>
      <w:r w:rsidR="00EF13EF" w:rsidRPr="00B465F8">
        <w:rPr>
          <w:rFonts w:ascii="Arial" w:hAnsi="Arial" w:cs="Arial"/>
          <w:sz w:val="22"/>
          <w:szCs w:val="22"/>
        </w:rPr>
        <w:t>95.85</w:t>
      </w:r>
      <w:r w:rsidR="00B9003F" w:rsidRPr="00B465F8">
        <w:rPr>
          <w:rFonts w:ascii="Arial" w:hAnsi="Arial" w:cs="Arial"/>
          <w:sz w:val="22"/>
          <w:szCs w:val="22"/>
        </w:rPr>
        <w:t>ng</w:t>
      </w:r>
      <w:r w:rsidR="003D3B44" w:rsidRPr="00B465F8">
        <w:rPr>
          <w:rFonts w:ascii="Arial" w:hAnsi="Arial" w:cs="Arial"/>
          <w:sz w:val="22"/>
          <w:szCs w:val="22"/>
        </w:rPr>
        <w:t xml:space="preserve"> </w:t>
      </w:r>
      <w:r w:rsidR="00B9003F" w:rsidRPr="00B465F8">
        <w:rPr>
          <w:rFonts w:ascii="Arial" w:hAnsi="Arial" w:cs="Arial"/>
          <w:sz w:val="22"/>
          <w:szCs w:val="22"/>
        </w:rPr>
        <w:t xml:space="preserve">13fmol backbone, </w:t>
      </w:r>
      <w:r w:rsidR="00B66E18" w:rsidRPr="00B465F8">
        <w:rPr>
          <w:rFonts w:ascii="Arial" w:hAnsi="Arial" w:cs="Arial"/>
          <w:sz w:val="22"/>
          <w:szCs w:val="22"/>
        </w:rPr>
        <w:t>0.38</w:t>
      </w:r>
      <w:r w:rsidRPr="00B465F8">
        <w:rPr>
          <w:rFonts w:ascii="Arial" w:hAnsi="Arial" w:cs="Arial"/>
          <w:sz w:val="22"/>
          <w:szCs w:val="22"/>
        </w:rPr>
        <w:t xml:space="preserve">uL </w:t>
      </w:r>
      <w:r w:rsidR="00B66E18" w:rsidRPr="00B465F8">
        <w:rPr>
          <w:rFonts w:ascii="Arial" w:hAnsi="Arial" w:cs="Arial"/>
          <w:sz w:val="22"/>
          <w:szCs w:val="22"/>
        </w:rPr>
        <w:t>7.4</w:t>
      </w:r>
      <w:r w:rsidR="001E0844" w:rsidRPr="00B465F8">
        <w:rPr>
          <w:rFonts w:ascii="Arial" w:hAnsi="Arial" w:cs="Arial"/>
          <w:sz w:val="22"/>
          <w:szCs w:val="22"/>
        </w:rPr>
        <w:t xml:space="preserve">ng/uL </w:t>
      </w:r>
      <w:r w:rsidR="00B9003F" w:rsidRPr="00B465F8">
        <w:rPr>
          <w:rFonts w:ascii="Arial" w:hAnsi="Arial" w:cs="Arial"/>
          <w:sz w:val="22"/>
          <w:szCs w:val="22"/>
        </w:rPr>
        <w:t>2</w:t>
      </w:r>
      <w:r w:rsidR="00EF13EF" w:rsidRPr="00B465F8">
        <w:rPr>
          <w:rFonts w:ascii="Arial" w:hAnsi="Arial" w:cs="Arial"/>
          <w:sz w:val="22"/>
          <w:szCs w:val="22"/>
        </w:rPr>
        <w:t>.8</w:t>
      </w:r>
      <w:r w:rsidR="00B9003F" w:rsidRPr="00B465F8">
        <w:rPr>
          <w:rFonts w:ascii="Arial" w:hAnsi="Arial" w:cs="Arial"/>
          <w:sz w:val="22"/>
          <w:szCs w:val="22"/>
        </w:rPr>
        <w:t>ng</w:t>
      </w:r>
      <w:r w:rsidR="00230772" w:rsidRPr="00B465F8">
        <w:rPr>
          <w:rFonts w:ascii="Arial" w:hAnsi="Arial" w:cs="Arial"/>
          <w:sz w:val="22"/>
          <w:szCs w:val="22"/>
        </w:rPr>
        <w:t xml:space="preserve"> </w:t>
      </w:r>
      <w:r w:rsidR="00B9003F" w:rsidRPr="00B465F8">
        <w:rPr>
          <w:rFonts w:ascii="Arial" w:hAnsi="Arial" w:cs="Arial"/>
          <w:sz w:val="22"/>
          <w:szCs w:val="22"/>
        </w:rPr>
        <w:t>26</w:t>
      </w:r>
      <w:r w:rsidR="003D3B44" w:rsidRPr="00B465F8">
        <w:rPr>
          <w:rFonts w:ascii="Arial" w:hAnsi="Arial" w:cs="Arial"/>
          <w:sz w:val="22"/>
          <w:szCs w:val="22"/>
        </w:rPr>
        <w:t xml:space="preserve">fmol </w:t>
      </w:r>
      <w:r w:rsidR="00EF13EF" w:rsidRPr="00B465F8">
        <w:rPr>
          <w:rFonts w:ascii="Arial" w:hAnsi="Arial" w:cs="Arial"/>
          <w:sz w:val="22"/>
          <w:szCs w:val="22"/>
        </w:rPr>
        <w:t>175bp</w:t>
      </w:r>
      <w:r w:rsidR="003D3B44" w:rsidRPr="00B465F8">
        <w:rPr>
          <w:rFonts w:ascii="Arial" w:hAnsi="Arial" w:cs="Arial"/>
          <w:sz w:val="22"/>
          <w:szCs w:val="22"/>
        </w:rPr>
        <w:t xml:space="preserve"> insert, </w:t>
      </w:r>
      <w:r w:rsidR="00B66E18" w:rsidRPr="00B465F8">
        <w:rPr>
          <w:rFonts w:ascii="Arial" w:hAnsi="Arial" w:cs="Arial"/>
          <w:sz w:val="22"/>
          <w:szCs w:val="22"/>
        </w:rPr>
        <w:t>1.04uL 5.6</w:t>
      </w:r>
      <w:r w:rsidR="00EF13EF" w:rsidRPr="00B465F8">
        <w:rPr>
          <w:rFonts w:ascii="Arial" w:hAnsi="Arial" w:cs="Arial"/>
          <w:sz w:val="22"/>
          <w:szCs w:val="22"/>
        </w:rPr>
        <w:t xml:space="preserve">ng/uL 5.4ng 26fmol 336bp insert, </w:t>
      </w:r>
      <w:r w:rsidRPr="00B465F8">
        <w:rPr>
          <w:rFonts w:ascii="Arial" w:hAnsi="Arial" w:cs="Arial"/>
          <w:sz w:val="22"/>
          <w:szCs w:val="22"/>
        </w:rPr>
        <w:t xml:space="preserve">2uL 5X Fusion Buffer, 1uL Fusion Enzyme, </w:t>
      </w:r>
      <w:r w:rsidR="005E0BF1" w:rsidRPr="00B465F8">
        <w:rPr>
          <w:rFonts w:ascii="Arial" w:hAnsi="Arial" w:cs="Arial"/>
          <w:sz w:val="22"/>
          <w:szCs w:val="22"/>
        </w:rPr>
        <w:t>3.24</w:t>
      </w:r>
      <w:r w:rsidRPr="00B465F8">
        <w:rPr>
          <w:rFonts w:ascii="Arial" w:hAnsi="Arial" w:cs="Arial"/>
          <w:sz w:val="22"/>
          <w:szCs w:val="22"/>
        </w:rPr>
        <w:t>uL ddH</w:t>
      </w:r>
      <w:r w:rsidRPr="00B465F8">
        <w:rPr>
          <w:rFonts w:ascii="Arial" w:hAnsi="Arial" w:cs="Arial"/>
          <w:sz w:val="22"/>
          <w:szCs w:val="22"/>
          <w:vertAlign w:val="subscript"/>
        </w:rPr>
        <w:t>2</w:t>
      </w:r>
      <w:r w:rsidRPr="00B465F8">
        <w:rPr>
          <w:rFonts w:ascii="Arial" w:hAnsi="Arial" w:cs="Arial"/>
          <w:sz w:val="22"/>
          <w:szCs w:val="22"/>
        </w:rPr>
        <w:t>O, incubated 37°C 30min</w:t>
      </w:r>
    </w:p>
    <w:p w14:paraId="165CA438" w14:textId="64B4D376" w:rsidR="00557436" w:rsidRPr="00683087" w:rsidRDefault="00557436" w:rsidP="0055743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465F8">
        <w:rPr>
          <w:rFonts w:ascii="Arial" w:hAnsi="Arial" w:cs="Arial"/>
          <w:sz w:val="22"/>
          <w:szCs w:val="22"/>
        </w:rPr>
        <w:t>PCR tube</w:t>
      </w:r>
      <w:r>
        <w:rPr>
          <w:rFonts w:ascii="Arial" w:hAnsi="Arial" w:cs="Arial"/>
          <w:sz w:val="22"/>
          <w:szCs w:val="22"/>
        </w:rPr>
        <w:t>#2</w:t>
      </w:r>
      <w:r w:rsidRPr="00B465F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1.74</w:t>
      </w:r>
      <w:r w:rsidRPr="00B465F8">
        <w:rPr>
          <w:rFonts w:ascii="Arial" w:hAnsi="Arial" w:cs="Arial"/>
          <w:sz w:val="22"/>
          <w:szCs w:val="22"/>
        </w:rPr>
        <w:t xml:space="preserve">uL </w:t>
      </w:r>
      <w:r>
        <w:rPr>
          <w:rFonts w:ascii="Arial" w:hAnsi="Arial" w:cs="Arial"/>
          <w:sz w:val="22"/>
          <w:szCs w:val="22"/>
        </w:rPr>
        <w:t>55</w:t>
      </w:r>
      <w:r w:rsidRPr="00B465F8">
        <w:rPr>
          <w:rFonts w:ascii="Arial" w:hAnsi="Arial" w:cs="Arial"/>
          <w:sz w:val="22"/>
          <w:szCs w:val="22"/>
        </w:rPr>
        <w:t xml:space="preserve">ng/uL 95.85ng 13fmol backbone, 0.38uL 7.4ng/uL 2.8ng 26fmol 175bp insert, </w:t>
      </w:r>
      <w:r>
        <w:rPr>
          <w:rFonts w:ascii="Arial" w:hAnsi="Arial" w:cs="Arial"/>
          <w:sz w:val="22"/>
          <w:szCs w:val="22"/>
        </w:rPr>
        <w:t>0.83</w:t>
      </w:r>
      <w:r w:rsidRPr="00B465F8">
        <w:rPr>
          <w:rFonts w:ascii="Arial" w:hAnsi="Arial" w:cs="Arial"/>
          <w:sz w:val="22"/>
          <w:szCs w:val="22"/>
        </w:rPr>
        <w:t xml:space="preserve">uL </w:t>
      </w:r>
      <w:r>
        <w:rPr>
          <w:rFonts w:ascii="Arial" w:hAnsi="Arial" w:cs="Arial"/>
          <w:sz w:val="22"/>
          <w:szCs w:val="22"/>
        </w:rPr>
        <w:t>6.5</w:t>
      </w:r>
      <w:r w:rsidRPr="00B465F8">
        <w:rPr>
          <w:rFonts w:ascii="Arial" w:hAnsi="Arial" w:cs="Arial"/>
          <w:sz w:val="22"/>
          <w:szCs w:val="22"/>
        </w:rPr>
        <w:t xml:space="preserve">ng/uL 5.4ng 26fmol 336bp insert, 2uL 5X Fusion Buffer, 1uL Fusion Enzyme, </w:t>
      </w:r>
      <w:r>
        <w:rPr>
          <w:rFonts w:ascii="Arial" w:hAnsi="Arial" w:cs="Arial"/>
          <w:sz w:val="22"/>
          <w:szCs w:val="22"/>
        </w:rPr>
        <w:t>4.05</w:t>
      </w:r>
      <w:r w:rsidRPr="00B465F8">
        <w:rPr>
          <w:rFonts w:ascii="Arial" w:hAnsi="Arial" w:cs="Arial"/>
          <w:sz w:val="22"/>
          <w:szCs w:val="22"/>
        </w:rPr>
        <w:t xml:space="preserve">uL </w:t>
      </w:r>
      <w:r w:rsidRPr="00683087">
        <w:rPr>
          <w:rFonts w:ascii="Arial" w:hAnsi="Arial" w:cs="Arial"/>
          <w:sz w:val="22"/>
          <w:szCs w:val="22"/>
        </w:rPr>
        <w:t>ddH</w:t>
      </w:r>
      <w:r w:rsidRPr="00683087">
        <w:rPr>
          <w:rFonts w:ascii="Arial" w:hAnsi="Arial" w:cs="Arial"/>
          <w:sz w:val="22"/>
          <w:szCs w:val="22"/>
          <w:vertAlign w:val="subscript"/>
        </w:rPr>
        <w:t>2</w:t>
      </w:r>
      <w:r w:rsidRPr="00683087">
        <w:rPr>
          <w:rFonts w:ascii="Arial" w:hAnsi="Arial" w:cs="Arial"/>
          <w:sz w:val="22"/>
          <w:szCs w:val="22"/>
        </w:rPr>
        <w:t>O, incubated 37°C 30min</w:t>
      </w:r>
    </w:p>
    <w:p w14:paraId="7FBF502F" w14:textId="77777777" w:rsidR="00225F6C" w:rsidRPr="00683087" w:rsidRDefault="00E07FF0" w:rsidP="00225F6C">
      <w:pPr>
        <w:rPr>
          <w:rFonts w:ascii="Arial" w:hAnsi="Arial" w:cs="Arial"/>
          <w:sz w:val="22"/>
          <w:szCs w:val="22"/>
        </w:rPr>
      </w:pPr>
      <w:r w:rsidRPr="00683087">
        <w:rPr>
          <w:rFonts w:ascii="Arial" w:hAnsi="Arial" w:cs="Arial"/>
          <w:b/>
          <w:sz w:val="22"/>
          <w:szCs w:val="22"/>
        </w:rPr>
        <w:t>Transformation and Plating</w:t>
      </w:r>
    </w:p>
    <w:p w14:paraId="7DF4395E" w14:textId="1B7F7C9C" w:rsidR="00C61210" w:rsidRPr="00683087" w:rsidRDefault="00C61210" w:rsidP="00C612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83087">
        <w:rPr>
          <w:rFonts w:ascii="Arial" w:hAnsi="Arial" w:cs="Arial"/>
          <w:sz w:val="22"/>
          <w:szCs w:val="22"/>
        </w:rPr>
        <w:t xml:space="preserve">Transformation: 50uL DH5alpha </w:t>
      </w:r>
      <w:r w:rsidRPr="00683087">
        <w:rPr>
          <w:rFonts w:ascii="Arial" w:hAnsi="Arial" w:cs="Arial"/>
          <w:i/>
          <w:sz w:val="22"/>
          <w:szCs w:val="22"/>
        </w:rPr>
        <w:t>E.coli</w:t>
      </w:r>
      <w:r w:rsidRPr="00683087">
        <w:rPr>
          <w:rFonts w:ascii="Arial" w:hAnsi="Arial" w:cs="Arial"/>
          <w:sz w:val="22"/>
          <w:szCs w:val="22"/>
        </w:rPr>
        <w:t>, 2uL DNA, iced 20min, heat shocked 42°C 2min, iced 2min</w:t>
      </w:r>
    </w:p>
    <w:p w14:paraId="2D9ADCE1" w14:textId="79F7337F" w:rsidR="00225F6C" w:rsidRPr="00683087" w:rsidRDefault="00C61210" w:rsidP="00C612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83087">
        <w:rPr>
          <w:rFonts w:ascii="Arial" w:hAnsi="Arial" w:cs="Arial"/>
          <w:sz w:val="22"/>
          <w:szCs w:val="22"/>
        </w:rPr>
        <w:t>LB-Amp plated 50uL transformed cells and incubated 37°C ~16hrs</w:t>
      </w:r>
    </w:p>
    <w:p w14:paraId="3E21EF3B" w14:textId="77777777" w:rsidR="00225F6C" w:rsidRPr="00683087" w:rsidRDefault="007F7410" w:rsidP="00225F6C">
      <w:pPr>
        <w:rPr>
          <w:rFonts w:ascii="Arial" w:hAnsi="Arial" w:cs="Arial"/>
          <w:sz w:val="22"/>
          <w:szCs w:val="22"/>
        </w:rPr>
      </w:pPr>
      <w:r w:rsidRPr="00683087">
        <w:rPr>
          <w:rFonts w:ascii="Arial" w:hAnsi="Arial" w:cs="Arial"/>
          <w:b/>
          <w:sz w:val="22"/>
          <w:szCs w:val="22"/>
        </w:rPr>
        <w:t xml:space="preserve">Mini-Prep </w:t>
      </w:r>
      <w:r w:rsidR="00E07FF0" w:rsidRPr="00683087">
        <w:rPr>
          <w:rFonts w:ascii="Arial" w:hAnsi="Arial" w:cs="Arial"/>
          <w:b/>
          <w:sz w:val="22"/>
          <w:szCs w:val="22"/>
        </w:rPr>
        <w:t xml:space="preserve">Quick-Fusion </w:t>
      </w:r>
      <w:r w:rsidRPr="00683087">
        <w:rPr>
          <w:rFonts w:ascii="Arial" w:hAnsi="Arial" w:cs="Arial"/>
          <w:b/>
          <w:sz w:val="22"/>
          <w:szCs w:val="22"/>
        </w:rPr>
        <w:t>Products</w:t>
      </w:r>
    </w:p>
    <w:p w14:paraId="20EA1219" w14:textId="1253BF57" w:rsidR="00E32756" w:rsidRPr="00683087" w:rsidRDefault="0084002B" w:rsidP="00E3275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83087">
        <w:rPr>
          <w:rFonts w:ascii="Arial" w:hAnsi="Arial" w:cs="Arial"/>
          <w:sz w:val="22"/>
          <w:szCs w:val="22"/>
        </w:rPr>
        <w:t xml:space="preserve">Picked </w:t>
      </w:r>
      <w:r w:rsidR="00C678BA">
        <w:rPr>
          <w:rFonts w:ascii="Arial" w:hAnsi="Arial" w:cs="Arial"/>
          <w:sz w:val="22"/>
          <w:szCs w:val="22"/>
        </w:rPr>
        <w:t>8</w:t>
      </w:r>
      <w:r w:rsidR="00920A25" w:rsidRPr="00683087">
        <w:rPr>
          <w:rFonts w:ascii="Arial" w:hAnsi="Arial" w:cs="Arial"/>
          <w:sz w:val="22"/>
          <w:szCs w:val="22"/>
        </w:rPr>
        <w:t xml:space="preserve"> colonies</w:t>
      </w:r>
      <w:r w:rsidRPr="00683087">
        <w:rPr>
          <w:rFonts w:ascii="Arial" w:hAnsi="Arial" w:cs="Arial"/>
          <w:sz w:val="22"/>
          <w:szCs w:val="22"/>
        </w:rPr>
        <w:t xml:space="preserve"> </w:t>
      </w:r>
      <w:r w:rsidR="00E32756" w:rsidRPr="00683087">
        <w:rPr>
          <w:rFonts w:ascii="Arial" w:hAnsi="Arial" w:cs="Arial"/>
          <w:sz w:val="22"/>
          <w:szCs w:val="22"/>
        </w:rPr>
        <w:t>to inoculate in 6mL of LB-Amp100</w:t>
      </w:r>
      <w:r w:rsidR="005E50BA" w:rsidRPr="00683087">
        <w:rPr>
          <w:rFonts w:ascii="Arial" w:hAnsi="Arial" w:cs="Arial"/>
          <w:sz w:val="22"/>
          <w:szCs w:val="22"/>
        </w:rPr>
        <w:t xml:space="preserve"> broth</w:t>
      </w:r>
    </w:p>
    <w:p w14:paraId="51F9805C" w14:textId="512902DF" w:rsidR="00225F6C" w:rsidRPr="00683087" w:rsidRDefault="00225F6C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83087">
        <w:rPr>
          <w:rFonts w:ascii="Arial" w:hAnsi="Arial" w:cs="Arial"/>
          <w:sz w:val="22"/>
          <w:szCs w:val="22"/>
        </w:rPr>
        <w:t>Incubated bacterial culture: Placed on 225rpm shaker at 37</w:t>
      </w:r>
      <w:r w:rsidRPr="00683087">
        <w:rPr>
          <w:rFonts w:ascii="Arial" w:hAnsi="Arial" w:cs="Arial"/>
          <w:sz w:val="22"/>
          <w:szCs w:val="22"/>
        </w:rPr>
        <w:sym w:font="Symbol" w:char="F0B0"/>
      </w:r>
      <w:r w:rsidRPr="00683087">
        <w:rPr>
          <w:rFonts w:ascii="Arial" w:hAnsi="Arial" w:cs="Arial"/>
          <w:sz w:val="22"/>
          <w:szCs w:val="22"/>
        </w:rPr>
        <w:t xml:space="preserve">C for </w:t>
      </w:r>
      <w:r w:rsidR="00707412" w:rsidRPr="00683087">
        <w:rPr>
          <w:rFonts w:ascii="Arial" w:hAnsi="Arial" w:cs="Arial"/>
          <w:sz w:val="22"/>
          <w:szCs w:val="22"/>
        </w:rPr>
        <w:t>~18</w:t>
      </w:r>
      <w:r w:rsidRPr="00683087">
        <w:rPr>
          <w:rFonts w:ascii="Arial" w:hAnsi="Arial" w:cs="Arial"/>
          <w:sz w:val="22"/>
          <w:szCs w:val="22"/>
        </w:rPr>
        <w:t>hrs</w:t>
      </w:r>
    </w:p>
    <w:p w14:paraId="6BBE1B8A" w14:textId="7E307295" w:rsidR="00225F6C" w:rsidRPr="00683087" w:rsidRDefault="00225F6C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83087">
        <w:rPr>
          <w:rFonts w:ascii="Arial" w:hAnsi="Arial" w:cs="Arial"/>
          <w:sz w:val="22"/>
          <w:szCs w:val="22"/>
        </w:rPr>
        <w:t xml:space="preserve">Pelleted: Centrifuged bacterial suspension </w:t>
      </w:r>
      <w:r w:rsidR="008F7657" w:rsidRPr="00683087">
        <w:rPr>
          <w:rFonts w:ascii="Arial" w:hAnsi="Arial" w:cs="Arial"/>
          <w:sz w:val="22"/>
          <w:szCs w:val="22"/>
        </w:rPr>
        <w:t>in 2mL microfuge tubes at 11</w:t>
      </w:r>
      <w:r w:rsidRPr="00683087">
        <w:rPr>
          <w:rFonts w:ascii="Arial" w:hAnsi="Arial" w:cs="Arial"/>
          <w:sz w:val="22"/>
          <w:szCs w:val="22"/>
        </w:rPr>
        <w:t xml:space="preserve">000rpm </w:t>
      </w:r>
      <w:r w:rsidR="008F7657" w:rsidRPr="00683087">
        <w:rPr>
          <w:rFonts w:ascii="Arial" w:hAnsi="Arial" w:cs="Arial"/>
          <w:sz w:val="22"/>
          <w:szCs w:val="22"/>
        </w:rPr>
        <w:t>4min, repeated 4x</w:t>
      </w:r>
    </w:p>
    <w:p w14:paraId="5A58D209" w14:textId="77777777" w:rsidR="00225F6C" w:rsidRPr="00683087" w:rsidRDefault="00225F6C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83087">
        <w:rPr>
          <w:rFonts w:ascii="Arial" w:hAnsi="Arial" w:cs="Arial"/>
          <w:sz w:val="22"/>
          <w:szCs w:val="22"/>
        </w:rPr>
        <w:t>Resuspended: Discarded clear LB supernatant and resuspended pellet in 250uL buffer P1</w:t>
      </w:r>
    </w:p>
    <w:p w14:paraId="67EDFE5D" w14:textId="77777777" w:rsidR="00225F6C" w:rsidRPr="004D41EA" w:rsidRDefault="00E07FF0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83087">
        <w:rPr>
          <w:rFonts w:ascii="Arial" w:hAnsi="Arial" w:cs="Arial"/>
          <w:sz w:val="22"/>
          <w:szCs w:val="22"/>
        </w:rPr>
        <w:t>Lysed: Added 250uL buffer P2 and inverted</w:t>
      </w:r>
      <w:r w:rsidRPr="004D41EA">
        <w:rPr>
          <w:rFonts w:ascii="Arial" w:hAnsi="Arial" w:cs="Arial"/>
          <w:sz w:val="22"/>
          <w:szCs w:val="22"/>
        </w:rPr>
        <w:t xml:space="preserve"> tube 4-6x for &lt;5min to mix until solution becomes blue</w:t>
      </w:r>
    </w:p>
    <w:p w14:paraId="0320A94D" w14:textId="77777777" w:rsidR="00225F6C" w:rsidRPr="004D41EA" w:rsidRDefault="00E07FF0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Neutralized: Added 250uL buffer N3 and inverted tube 4-6x to mix until solution becomes clear</w:t>
      </w:r>
    </w:p>
    <w:p w14:paraId="457DE8EA" w14:textId="77777777" w:rsidR="00225F6C" w:rsidRPr="004D41EA" w:rsidRDefault="009843AA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Isolated lysate: Centrifuged 10,000rpm 5</w:t>
      </w:r>
      <w:r w:rsidR="00E07FF0" w:rsidRPr="004D41EA">
        <w:rPr>
          <w:rFonts w:ascii="Arial" w:hAnsi="Arial" w:cs="Arial"/>
          <w:sz w:val="22"/>
          <w:szCs w:val="22"/>
        </w:rPr>
        <w:t>min RT and transferred 800uL supernatant to column</w:t>
      </w:r>
    </w:p>
    <w:p w14:paraId="065CB43A" w14:textId="77777777" w:rsidR="00225F6C" w:rsidRPr="004D41EA" w:rsidRDefault="00E07FF0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Bound column: 800uL supernatant, centrifuged 13,000rpm 1min RT, discard flow-through</w:t>
      </w:r>
    </w:p>
    <w:p w14:paraId="6296F72A" w14:textId="77777777" w:rsidR="00225F6C" w:rsidRPr="004D41EA" w:rsidRDefault="00E07FF0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Washed column: 500uL buffer PB, centrifuged 13,000rpm 1min RT, discard flow-through</w:t>
      </w:r>
    </w:p>
    <w:p w14:paraId="1EC2BCF8" w14:textId="77777777" w:rsidR="00225F6C" w:rsidRPr="004D41EA" w:rsidRDefault="00E07FF0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Washed column: 750uL buffer PE, centrifuged 13,000rpm 1min RT, discard flow-through</w:t>
      </w:r>
    </w:p>
    <w:p w14:paraId="58FA36D5" w14:textId="77777777" w:rsidR="00225F6C" w:rsidRPr="004D41EA" w:rsidRDefault="00E07FF0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Removed residual liquid: Centrifuged 13,000rpm 1min RT, discard flow-through</w:t>
      </w:r>
    </w:p>
    <w:p w14:paraId="7D481BC8" w14:textId="44659843" w:rsidR="00225F6C" w:rsidRPr="004D41EA" w:rsidRDefault="00E07FF0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Eluted purified DNA: new microfuge tube, </w:t>
      </w:r>
      <w:r w:rsidR="004026A9" w:rsidRPr="004D41EA">
        <w:rPr>
          <w:rFonts w:ascii="Arial" w:hAnsi="Arial" w:cs="Arial"/>
          <w:sz w:val="22"/>
          <w:szCs w:val="22"/>
        </w:rPr>
        <w:t>8</w:t>
      </w:r>
      <w:r w:rsidRPr="004D41EA">
        <w:rPr>
          <w:rFonts w:ascii="Arial" w:hAnsi="Arial" w:cs="Arial"/>
          <w:sz w:val="22"/>
          <w:szCs w:val="22"/>
        </w:rPr>
        <w:t>0uL buffer EB, 1min, centrifuged 13,000rpm 1min RT</w:t>
      </w:r>
    </w:p>
    <w:p w14:paraId="6247EE4A" w14:textId="77777777" w:rsidR="005E50BA" w:rsidRPr="004D41EA" w:rsidRDefault="005E50BA" w:rsidP="005E50B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Nanodropped DNA eluates and recorded concentrations below under results</w:t>
      </w:r>
    </w:p>
    <w:p w14:paraId="7FAC5C96" w14:textId="2862FA97" w:rsidR="00225F6C" w:rsidRPr="004D41EA" w:rsidRDefault="00E07FF0" w:rsidP="00225F6C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b/>
          <w:sz w:val="22"/>
          <w:szCs w:val="22"/>
        </w:rPr>
        <w:t>Sequencing Analysis</w:t>
      </w:r>
    </w:p>
    <w:p w14:paraId="389E64DD" w14:textId="77777777" w:rsidR="00225F6C" w:rsidRPr="004D41EA" w:rsidRDefault="00E07FF0" w:rsidP="00225F6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Labeled PCR tubes with RH followed by numbers then added 9.5uL sample and 0.5uL 100uM primer such that the final concentration is ~100ng/uL sample and 5pmol/uL or 5uM primer</w:t>
      </w:r>
    </w:p>
    <w:p w14:paraId="7A933D8F" w14:textId="77777777" w:rsidR="009E16AE" w:rsidRPr="004D41EA" w:rsidRDefault="009E16AE" w:rsidP="009E16A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QB4442 MGTT-F1 forward seq primer: TCCAACGGCCCTGTGATGC</w:t>
      </w:r>
    </w:p>
    <w:p w14:paraId="7DAD8D55" w14:textId="77777777" w:rsidR="009E16AE" w:rsidRPr="004D41EA" w:rsidRDefault="009E16AE" w:rsidP="009E16A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IDT seq primer FOR-SAdCas9 (#2): GGCGGAGGCGGCATA</w:t>
      </w:r>
    </w:p>
    <w:p w14:paraId="0613F5C9" w14:textId="77777777" w:rsidR="009E16AE" w:rsidRPr="004D41EA" w:rsidRDefault="009E16AE" w:rsidP="009E16A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IDT seq primer REV-SAdCas9 (#4): CGCCTGCCCTCGTTG</w:t>
      </w:r>
    </w:p>
    <w:p w14:paraId="0AB27084" w14:textId="5F9CE33A" w:rsidR="009E16AE" w:rsidRPr="004D41EA" w:rsidRDefault="009E16AE" w:rsidP="009E16A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IDT seq primer REV-SAdCas9 (#3): CCAGGGCCTTGCTGTTCC</w:t>
      </w:r>
    </w:p>
    <w:p w14:paraId="32B2F234" w14:textId="6D4E372D" w:rsidR="004804EA" w:rsidRPr="004D41EA" w:rsidRDefault="004804EA" w:rsidP="004804E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Sequencing by QuintaraBio: Placed PCR tubes and order receipt in QuintaraBio Drop Box</w:t>
      </w:r>
    </w:p>
    <w:p w14:paraId="7D006363" w14:textId="77777777" w:rsidR="00E07FF0" w:rsidRPr="004D41EA" w:rsidRDefault="00E07FF0" w:rsidP="00E07FF0">
      <w:pPr>
        <w:rPr>
          <w:rFonts w:ascii="Arial" w:hAnsi="Arial" w:cs="Arial"/>
          <w:b/>
          <w:color w:val="0000FF"/>
          <w:sz w:val="22"/>
          <w:szCs w:val="22"/>
        </w:rPr>
      </w:pPr>
    </w:p>
    <w:p w14:paraId="3FFFFAD0" w14:textId="68E3A8CE" w:rsidR="004D41EA" w:rsidRPr="004D41EA" w:rsidRDefault="00E07FF0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b/>
          <w:color w:val="0000FF"/>
          <w:sz w:val="22"/>
          <w:szCs w:val="22"/>
        </w:rPr>
        <w:t>RESULTS</w:t>
      </w:r>
      <w:r w:rsidRPr="004D41EA">
        <w:rPr>
          <w:rFonts w:ascii="Arial" w:hAnsi="Arial" w:cs="Arial"/>
          <w:sz w:val="22"/>
          <w:szCs w:val="22"/>
        </w:rPr>
        <w:t>:</w:t>
      </w:r>
      <w:r w:rsidR="0009622F" w:rsidRPr="004D41EA">
        <w:rPr>
          <w:rFonts w:ascii="Arial" w:hAnsi="Arial" w:cs="Arial"/>
          <w:b/>
          <w:sz w:val="22"/>
          <w:szCs w:val="22"/>
        </w:rPr>
        <w:br/>
      </w:r>
      <w:r w:rsidR="00BC2F22" w:rsidRPr="004D41EA">
        <w:rPr>
          <w:rFonts w:ascii="Arial" w:hAnsi="Arial" w:cs="Arial"/>
          <w:b/>
          <w:sz w:val="22"/>
          <w:szCs w:val="22"/>
        </w:rPr>
        <w:t>Clone Name</w:t>
      </w:r>
      <w:r w:rsidR="00BC2F22" w:rsidRPr="004D41EA">
        <w:rPr>
          <w:rFonts w:ascii="Arial" w:hAnsi="Arial" w:cs="Arial"/>
          <w:b/>
          <w:sz w:val="22"/>
          <w:szCs w:val="22"/>
        </w:rPr>
        <w:tab/>
      </w:r>
      <w:r w:rsidR="00D30F22" w:rsidRPr="004D41EA">
        <w:rPr>
          <w:rFonts w:ascii="Arial" w:hAnsi="Arial" w:cs="Arial"/>
          <w:b/>
          <w:sz w:val="22"/>
          <w:szCs w:val="22"/>
        </w:rPr>
        <w:t>Conc.</w:t>
      </w:r>
      <w:r w:rsidR="005F6EE5" w:rsidRPr="004D41EA">
        <w:rPr>
          <w:rFonts w:ascii="Arial" w:hAnsi="Arial" w:cs="Arial"/>
          <w:b/>
          <w:sz w:val="22"/>
          <w:szCs w:val="22"/>
        </w:rPr>
        <w:t xml:space="preserve"> </w:t>
      </w:r>
      <w:r w:rsidRPr="004D41EA">
        <w:rPr>
          <w:rFonts w:ascii="Arial" w:hAnsi="Arial" w:cs="Arial"/>
          <w:b/>
          <w:sz w:val="22"/>
          <w:szCs w:val="22"/>
        </w:rPr>
        <w:t>(ng/uL)</w:t>
      </w:r>
      <w:r w:rsidRPr="004D41EA">
        <w:rPr>
          <w:rFonts w:ascii="Arial" w:hAnsi="Arial" w:cs="Arial"/>
          <w:b/>
          <w:sz w:val="22"/>
          <w:szCs w:val="22"/>
        </w:rPr>
        <w:tab/>
      </w:r>
      <w:r w:rsidR="00C678BA">
        <w:rPr>
          <w:rFonts w:ascii="Arial" w:hAnsi="Arial" w:cs="Arial"/>
          <w:b/>
          <w:sz w:val="22"/>
          <w:szCs w:val="22"/>
        </w:rPr>
        <w:tab/>
        <w:t>QB4442</w:t>
      </w:r>
      <w:r w:rsidR="00C678BA">
        <w:rPr>
          <w:rFonts w:ascii="Arial" w:hAnsi="Arial" w:cs="Arial"/>
          <w:b/>
          <w:sz w:val="22"/>
          <w:szCs w:val="22"/>
        </w:rPr>
        <w:tab/>
        <w:t>FOR#2</w:t>
      </w:r>
      <w:r w:rsidR="00C678BA">
        <w:rPr>
          <w:rFonts w:ascii="Arial" w:hAnsi="Arial" w:cs="Arial"/>
          <w:b/>
          <w:sz w:val="22"/>
          <w:szCs w:val="22"/>
        </w:rPr>
        <w:tab/>
      </w:r>
      <w:r w:rsidR="00C678BA">
        <w:rPr>
          <w:rFonts w:ascii="Arial" w:hAnsi="Arial" w:cs="Arial"/>
          <w:b/>
          <w:sz w:val="22"/>
          <w:szCs w:val="22"/>
        </w:rPr>
        <w:tab/>
        <w:t>FOR#3</w:t>
      </w:r>
      <w:r w:rsidR="00C678BA">
        <w:rPr>
          <w:rFonts w:ascii="Arial" w:hAnsi="Arial" w:cs="Arial"/>
          <w:b/>
          <w:sz w:val="22"/>
          <w:szCs w:val="22"/>
        </w:rPr>
        <w:tab/>
      </w:r>
      <w:r w:rsidR="00C678BA">
        <w:rPr>
          <w:rFonts w:ascii="Arial" w:hAnsi="Arial" w:cs="Arial"/>
          <w:b/>
          <w:sz w:val="22"/>
          <w:szCs w:val="22"/>
        </w:rPr>
        <w:tab/>
        <w:t>FOR#4</w:t>
      </w:r>
      <w:r w:rsidR="00C678BA">
        <w:rPr>
          <w:rFonts w:ascii="Arial" w:hAnsi="Arial" w:cs="Arial"/>
          <w:b/>
          <w:sz w:val="22"/>
          <w:szCs w:val="22"/>
        </w:rPr>
        <w:tab/>
      </w:r>
      <w:r w:rsidR="00D30F22" w:rsidRPr="004D41EA">
        <w:rPr>
          <w:rFonts w:ascii="Arial" w:hAnsi="Arial" w:cs="Arial"/>
          <w:b/>
          <w:sz w:val="22"/>
          <w:szCs w:val="22"/>
        </w:rPr>
        <w:tab/>
        <w:t>Result</w:t>
      </w:r>
    </w:p>
    <w:p w14:paraId="4CB4E0F6" w14:textId="380C8660" w:rsidR="004D41EA" w:rsidRPr="00C678BA" w:rsidRDefault="00C678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1009-1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572A">
        <w:rPr>
          <w:rFonts w:ascii="Arial" w:hAnsi="Arial" w:cs="Arial"/>
          <w:sz w:val="22"/>
          <w:szCs w:val="22"/>
        </w:rPr>
        <w:t>155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Failed</w:t>
      </w:r>
      <w:r>
        <w:rPr>
          <w:rFonts w:ascii="Arial" w:hAnsi="Arial" w:cs="Arial"/>
          <w:sz w:val="22"/>
          <w:szCs w:val="22"/>
        </w:rPr>
        <w:br/>
        <w:t>1009-2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572A">
        <w:rPr>
          <w:rFonts w:ascii="Arial" w:hAnsi="Arial" w:cs="Arial"/>
          <w:sz w:val="22"/>
          <w:szCs w:val="22"/>
        </w:rPr>
        <w:t>224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Failed</w:t>
      </w:r>
      <w:r>
        <w:rPr>
          <w:rFonts w:ascii="Arial" w:hAnsi="Arial" w:cs="Arial"/>
          <w:sz w:val="22"/>
          <w:szCs w:val="22"/>
        </w:rPr>
        <w:br/>
        <w:t>1009-3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572A">
        <w:rPr>
          <w:rFonts w:ascii="Arial" w:hAnsi="Arial" w:cs="Arial"/>
          <w:sz w:val="22"/>
          <w:szCs w:val="22"/>
        </w:rPr>
        <w:t>199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Failed</w:t>
      </w:r>
      <w:r>
        <w:rPr>
          <w:rFonts w:ascii="Arial" w:hAnsi="Arial" w:cs="Arial"/>
          <w:sz w:val="22"/>
          <w:szCs w:val="22"/>
        </w:rPr>
        <w:br/>
        <w:t>1009-4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572A">
        <w:rPr>
          <w:rFonts w:ascii="Arial" w:hAnsi="Arial" w:cs="Arial"/>
          <w:sz w:val="22"/>
          <w:szCs w:val="22"/>
        </w:rPr>
        <w:t>217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Rxn Failed</w:t>
      </w:r>
      <w:r w:rsidRPr="00C678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Rxn Failed</w:t>
      </w:r>
      <w:r w:rsidRPr="00C678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Failed</w:t>
      </w:r>
      <w:r>
        <w:rPr>
          <w:rFonts w:ascii="Arial" w:hAnsi="Arial" w:cs="Arial"/>
          <w:sz w:val="22"/>
          <w:szCs w:val="22"/>
        </w:rPr>
        <w:br/>
        <w:t>1009-5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572A">
        <w:rPr>
          <w:rFonts w:ascii="Arial" w:hAnsi="Arial" w:cs="Arial"/>
          <w:sz w:val="22"/>
          <w:szCs w:val="22"/>
        </w:rPr>
        <w:t>53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PERFECT</w:t>
      </w:r>
      <w:r>
        <w:rPr>
          <w:rFonts w:ascii="Arial" w:hAnsi="Arial" w:cs="Arial"/>
          <w:sz w:val="22"/>
          <w:szCs w:val="22"/>
        </w:rPr>
        <w:br/>
        <w:t>1009-6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572A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PERFECT</w:t>
      </w:r>
      <w:r>
        <w:rPr>
          <w:rFonts w:ascii="Arial" w:hAnsi="Arial" w:cs="Arial"/>
          <w:sz w:val="22"/>
          <w:szCs w:val="22"/>
        </w:rPr>
        <w:br/>
        <w:t>1009-7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572A">
        <w:rPr>
          <w:rFonts w:ascii="Arial" w:hAnsi="Arial" w:cs="Arial"/>
          <w:sz w:val="22"/>
          <w:szCs w:val="22"/>
        </w:rPr>
        <w:t>32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Good</w:t>
      </w:r>
      <w:r w:rsidRPr="00C678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Failed</w:t>
      </w:r>
      <w:r>
        <w:rPr>
          <w:rFonts w:ascii="Arial" w:hAnsi="Arial" w:cs="Arial"/>
          <w:sz w:val="22"/>
          <w:szCs w:val="22"/>
        </w:rPr>
        <w:br/>
        <w:t>1009-8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572A"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Rxn Failed</w:t>
      </w:r>
      <w:r>
        <w:rPr>
          <w:rFonts w:ascii="Arial" w:hAnsi="Arial" w:cs="Arial"/>
          <w:sz w:val="22"/>
          <w:szCs w:val="22"/>
        </w:rPr>
        <w:tab/>
        <w:t>Good</w:t>
      </w:r>
      <w:r w:rsidRPr="00C678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Rxn Failed</w:t>
      </w:r>
      <w:r w:rsidRPr="00C678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Failed</w:t>
      </w:r>
    </w:p>
    <w:p w14:paraId="1EB9BC08" w14:textId="77777777" w:rsidR="004D41EA" w:rsidRPr="004D41EA" w:rsidRDefault="004D41EA">
      <w:pPr>
        <w:rPr>
          <w:rFonts w:ascii="Arial" w:hAnsi="Arial" w:cs="Arial"/>
          <w:sz w:val="22"/>
          <w:szCs w:val="22"/>
        </w:rPr>
      </w:pPr>
    </w:p>
    <w:p w14:paraId="566F469D" w14:textId="77777777" w:rsidR="004D41EA" w:rsidRPr="004D41EA" w:rsidRDefault="004D41EA">
      <w:pPr>
        <w:rPr>
          <w:rFonts w:ascii="Arial" w:hAnsi="Arial" w:cs="Arial"/>
          <w:sz w:val="22"/>
          <w:szCs w:val="22"/>
        </w:rPr>
      </w:pPr>
    </w:p>
    <w:p w14:paraId="05F4C85C" w14:textId="77777777" w:rsidR="004D41EA" w:rsidRPr="004D41EA" w:rsidRDefault="004D41EA">
      <w:pPr>
        <w:rPr>
          <w:rFonts w:ascii="Arial" w:hAnsi="Arial" w:cs="Arial"/>
          <w:sz w:val="22"/>
          <w:szCs w:val="22"/>
        </w:rPr>
      </w:pPr>
    </w:p>
    <w:p w14:paraId="1AB7244D" w14:textId="77777777" w:rsidR="004D41EA" w:rsidRPr="004D41EA" w:rsidRDefault="004D41EA">
      <w:pPr>
        <w:rPr>
          <w:rFonts w:ascii="Arial" w:hAnsi="Arial" w:cs="Arial"/>
          <w:sz w:val="22"/>
          <w:szCs w:val="22"/>
        </w:rPr>
      </w:pPr>
    </w:p>
    <w:p w14:paraId="7EF85E42" w14:textId="77777777" w:rsidR="004D41EA" w:rsidRPr="004D41EA" w:rsidRDefault="004D41EA">
      <w:pPr>
        <w:rPr>
          <w:rFonts w:ascii="Arial" w:hAnsi="Arial" w:cs="Arial"/>
          <w:sz w:val="22"/>
          <w:szCs w:val="22"/>
        </w:rPr>
      </w:pPr>
    </w:p>
    <w:p w14:paraId="19450456" w14:textId="77777777" w:rsidR="004D41EA" w:rsidRPr="004D41EA" w:rsidRDefault="004D41EA">
      <w:pPr>
        <w:rPr>
          <w:rFonts w:ascii="Arial" w:hAnsi="Arial" w:cs="Arial"/>
          <w:sz w:val="22"/>
          <w:szCs w:val="22"/>
        </w:rPr>
      </w:pPr>
    </w:p>
    <w:p w14:paraId="07C4228D" w14:textId="77777777" w:rsidR="004D41EA" w:rsidRPr="004D41EA" w:rsidRDefault="004D41EA">
      <w:pPr>
        <w:rPr>
          <w:rFonts w:ascii="Arial" w:hAnsi="Arial" w:cs="Arial"/>
          <w:sz w:val="22"/>
          <w:szCs w:val="22"/>
        </w:rPr>
      </w:pPr>
    </w:p>
    <w:p w14:paraId="3C8D3889" w14:textId="77777777" w:rsidR="004D41EA" w:rsidRDefault="004D41EA">
      <w:pPr>
        <w:rPr>
          <w:rFonts w:ascii="Arial" w:hAnsi="Arial" w:cs="Arial"/>
          <w:sz w:val="22"/>
          <w:szCs w:val="22"/>
        </w:rPr>
      </w:pPr>
    </w:p>
    <w:p w14:paraId="1A50E24B" w14:textId="15F860E7" w:rsidR="00651A2B" w:rsidRPr="004D41EA" w:rsidRDefault="00C678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683087">
        <w:rPr>
          <w:rFonts w:ascii="Arial" w:hAnsi="Arial" w:cs="Arial"/>
          <w:sz w:val="22"/>
          <w:szCs w:val="22"/>
        </w:rPr>
        <w:br/>
      </w:r>
      <w:r w:rsidR="00683087">
        <w:rPr>
          <w:rFonts w:ascii="Arial" w:hAnsi="Arial" w:cs="Arial"/>
          <w:sz w:val="22"/>
          <w:szCs w:val="22"/>
        </w:rPr>
        <w:br/>
      </w:r>
    </w:p>
    <w:p w14:paraId="10BEC214" w14:textId="77777777" w:rsidR="004D41EA" w:rsidRPr="004D41EA" w:rsidRDefault="004D41EA">
      <w:pPr>
        <w:rPr>
          <w:rFonts w:ascii="Arial" w:hAnsi="Arial" w:cs="Arial"/>
          <w:sz w:val="22"/>
          <w:szCs w:val="22"/>
        </w:rPr>
      </w:pPr>
    </w:p>
    <w:p w14:paraId="7F153200" w14:textId="7E4C3315" w:rsidR="004D41EA" w:rsidRPr="004D41EA" w:rsidRDefault="004D41EA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2.5% Agarose Gel </w:t>
      </w:r>
      <w:r w:rsidR="00651A2B">
        <w:rPr>
          <w:rFonts w:ascii="Arial" w:hAnsi="Arial" w:cs="Arial"/>
          <w:sz w:val="22"/>
          <w:szCs w:val="22"/>
        </w:rPr>
        <w:t xml:space="preserve">120V </w:t>
      </w:r>
      <w:r w:rsidRPr="004D41EA">
        <w:rPr>
          <w:rFonts w:ascii="Arial" w:hAnsi="Arial" w:cs="Arial"/>
          <w:sz w:val="22"/>
          <w:szCs w:val="22"/>
        </w:rPr>
        <w:t>~60min</w:t>
      </w:r>
    </w:p>
    <w:p w14:paraId="710FC57D" w14:textId="77777777" w:rsidR="004D41EA" w:rsidRPr="004D41EA" w:rsidRDefault="004D41EA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1— NEB Quick-Load 100bp Ladder</w:t>
      </w:r>
    </w:p>
    <w:p w14:paraId="0B1E86FF" w14:textId="798C4B21" w:rsidR="004D41EA" w:rsidRPr="004D41EA" w:rsidRDefault="004D41EA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2— Thermo GeneRuler Ultra Low Range DNA Ladder</w:t>
      </w:r>
    </w:p>
    <w:p w14:paraId="62ECC830" w14:textId="77777777" w:rsidR="004D41EA" w:rsidRDefault="004D41EA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3— 175bp PCR product 58</w:t>
      </w:r>
      <w:r w:rsidRPr="004D41EA">
        <w:rPr>
          <w:rFonts w:ascii="Arial" w:hAnsi="Arial" w:cs="Arial"/>
          <w:sz w:val="22"/>
          <w:szCs w:val="22"/>
        </w:rPr>
        <w:sym w:font="Symbol" w:char="F0B0"/>
      </w:r>
      <w:r w:rsidRPr="004D41EA">
        <w:rPr>
          <w:rFonts w:ascii="Arial" w:hAnsi="Arial" w:cs="Arial"/>
          <w:sz w:val="22"/>
          <w:szCs w:val="22"/>
        </w:rPr>
        <w:t>C</w:t>
      </w:r>
    </w:p>
    <w:p w14:paraId="27675E3E" w14:textId="77777777" w:rsidR="004D41EA" w:rsidRDefault="004D41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4D41EA">
        <w:rPr>
          <w:rFonts w:ascii="Arial" w:hAnsi="Arial" w:cs="Arial"/>
          <w:sz w:val="22"/>
          <w:szCs w:val="22"/>
        </w:rPr>
        <w:t xml:space="preserve">— 175bp PCR product </w:t>
      </w:r>
      <w:r>
        <w:rPr>
          <w:rFonts w:ascii="Arial" w:hAnsi="Arial" w:cs="Arial"/>
          <w:sz w:val="22"/>
          <w:szCs w:val="22"/>
        </w:rPr>
        <w:t>52</w:t>
      </w:r>
      <w:r w:rsidRPr="004D41EA">
        <w:rPr>
          <w:rFonts w:ascii="Arial" w:hAnsi="Arial" w:cs="Arial"/>
          <w:sz w:val="22"/>
          <w:szCs w:val="22"/>
        </w:rPr>
        <w:sym w:font="Symbol" w:char="F0B0"/>
      </w:r>
      <w:r w:rsidRPr="004D41EA">
        <w:rPr>
          <w:rFonts w:ascii="Arial" w:hAnsi="Arial" w:cs="Arial"/>
          <w:sz w:val="22"/>
          <w:szCs w:val="22"/>
        </w:rPr>
        <w:t>C</w:t>
      </w:r>
    </w:p>
    <w:p w14:paraId="56463488" w14:textId="77777777" w:rsidR="004D41EA" w:rsidRDefault="004D41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5— 336</w:t>
      </w:r>
      <w:r w:rsidRPr="004D41EA">
        <w:rPr>
          <w:rFonts w:ascii="Arial" w:hAnsi="Arial" w:cs="Arial"/>
          <w:sz w:val="22"/>
          <w:szCs w:val="22"/>
        </w:rPr>
        <w:t>bp PCR product 58</w:t>
      </w:r>
      <w:r w:rsidRPr="004D41EA">
        <w:rPr>
          <w:rFonts w:ascii="Arial" w:hAnsi="Arial" w:cs="Arial"/>
          <w:sz w:val="22"/>
          <w:szCs w:val="22"/>
        </w:rPr>
        <w:sym w:font="Symbol" w:char="F0B0"/>
      </w:r>
      <w:r w:rsidRPr="004D41EA">
        <w:rPr>
          <w:rFonts w:ascii="Arial" w:hAnsi="Arial" w:cs="Arial"/>
          <w:sz w:val="22"/>
          <w:szCs w:val="22"/>
        </w:rPr>
        <w:t>C</w:t>
      </w:r>
    </w:p>
    <w:p w14:paraId="14F6DBE6" w14:textId="77777777" w:rsidR="004D41EA" w:rsidRDefault="004D41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6— 336</w:t>
      </w:r>
      <w:r w:rsidRPr="004D41EA">
        <w:rPr>
          <w:rFonts w:ascii="Arial" w:hAnsi="Arial" w:cs="Arial"/>
          <w:sz w:val="22"/>
          <w:szCs w:val="22"/>
        </w:rPr>
        <w:t xml:space="preserve">bp PCR product </w:t>
      </w:r>
      <w:r>
        <w:rPr>
          <w:rFonts w:ascii="Arial" w:hAnsi="Arial" w:cs="Arial"/>
          <w:sz w:val="22"/>
          <w:szCs w:val="22"/>
        </w:rPr>
        <w:t>52</w:t>
      </w:r>
      <w:r w:rsidRPr="004D41EA">
        <w:rPr>
          <w:rFonts w:ascii="Arial" w:hAnsi="Arial" w:cs="Arial"/>
          <w:sz w:val="22"/>
          <w:szCs w:val="22"/>
        </w:rPr>
        <w:sym w:font="Symbol" w:char="F0B0"/>
      </w:r>
      <w:r w:rsidRPr="004D41EA">
        <w:rPr>
          <w:rFonts w:ascii="Arial" w:hAnsi="Arial" w:cs="Arial"/>
          <w:sz w:val="22"/>
          <w:szCs w:val="22"/>
        </w:rPr>
        <w:t>C</w:t>
      </w:r>
      <w:r w:rsidR="006E5D5F" w:rsidRPr="004D41EA">
        <w:rPr>
          <w:rFonts w:ascii="Arial" w:hAnsi="Arial" w:cs="Arial"/>
          <w:sz w:val="22"/>
          <w:szCs w:val="22"/>
        </w:rPr>
        <w:br/>
      </w:r>
      <w:r w:rsidR="006E5D5F" w:rsidRPr="004D41E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218CC57" wp14:editId="53257C2A">
            <wp:extent cx="2598338" cy="34912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6bp (LOW)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r="28797"/>
                    <a:stretch/>
                  </pic:blipFill>
                  <pic:spPr bwMode="auto">
                    <a:xfrm>
                      <a:off x="0" y="0"/>
                      <a:ext cx="2599934" cy="349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="006E5D5F" w:rsidRPr="004D41E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38843B" wp14:editId="2CB06816">
            <wp:extent cx="2604861" cy="3483542"/>
            <wp:effectExtent l="0" t="0" r="1143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6bp (HIGH)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2" r="27918" b="503"/>
                    <a:stretch/>
                  </pic:blipFill>
                  <pic:spPr bwMode="auto">
                    <a:xfrm>
                      <a:off x="0" y="0"/>
                      <a:ext cx="2606981" cy="3486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AD6F162" w14:textId="2C060720" w:rsidR="004D41EA" w:rsidRPr="004D41EA" w:rsidRDefault="004D41EA" w:rsidP="004D41EA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 xml:space="preserve">2.5% Agarose Gel </w:t>
      </w:r>
      <w:r w:rsidR="00651A2B">
        <w:rPr>
          <w:rFonts w:ascii="Arial" w:hAnsi="Arial" w:cs="Arial"/>
          <w:sz w:val="22"/>
          <w:szCs w:val="22"/>
        </w:rPr>
        <w:t xml:space="preserve">120V </w:t>
      </w:r>
      <w:r w:rsidRPr="004D41EA">
        <w:rPr>
          <w:rFonts w:ascii="Arial" w:hAnsi="Arial" w:cs="Arial"/>
          <w:sz w:val="22"/>
          <w:szCs w:val="22"/>
        </w:rPr>
        <w:t>~60min</w:t>
      </w:r>
    </w:p>
    <w:p w14:paraId="22F74233" w14:textId="77777777" w:rsidR="004D41EA" w:rsidRPr="004D41EA" w:rsidRDefault="004D41EA" w:rsidP="004D41EA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1— NEB Quick-Load 100bp Ladder</w:t>
      </w:r>
    </w:p>
    <w:p w14:paraId="02B37346" w14:textId="77777777" w:rsidR="004D41EA" w:rsidRPr="004D41EA" w:rsidRDefault="004D41EA" w:rsidP="004D41EA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2— Thermo GeneRuler Ultra Low Range DNA Ladder</w:t>
      </w:r>
    </w:p>
    <w:p w14:paraId="395A089D" w14:textId="77777777" w:rsidR="004D41EA" w:rsidRDefault="004D41EA" w:rsidP="004D41EA">
      <w:pPr>
        <w:rPr>
          <w:rFonts w:ascii="Arial" w:hAnsi="Arial" w:cs="Arial"/>
          <w:sz w:val="22"/>
          <w:szCs w:val="22"/>
        </w:rPr>
      </w:pPr>
      <w:r w:rsidRPr="004D41EA">
        <w:rPr>
          <w:rFonts w:ascii="Arial" w:hAnsi="Arial" w:cs="Arial"/>
          <w:sz w:val="22"/>
          <w:szCs w:val="22"/>
        </w:rPr>
        <w:t>3— 175bp PCR product 58</w:t>
      </w:r>
      <w:r w:rsidRPr="004D41EA">
        <w:rPr>
          <w:rFonts w:ascii="Arial" w:hAnsi="Arial" w:cs="Arial"/>
          <w:sz w:val="22"/>
          <w:szCs w:val="22"/>
        </w:rPr>
        <w:sym w:font="Symbol" w:char="F0B0"/>
      </w:r>
      <w:r w:rsidRPr="004D41EA">
        <w:rPr>
          <w:rFonts w:ascii="Arial" w:hAnsi="Arial" w:cs="Arial"/>
          <w:sz w:val="22"/>
          <w:szCs w:val="22"/>
        </w:rPr>
        <w:t>C</w:t>
      </w:r>
    </w:p>
    <w:p w14:paraId="4E09541D" w14:textId="77777777" w:rsidR="004D41EA" w:rsidRDefault="004D41EA" w:rsidP="004D41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4D41EA">
        <w:rPr>
          <w:rFonts w:ascii="Arial" w:hAnsi="Arial" w:cs="Arial"/>
          <w:sz w:val="22"/>
          <w:szCs w:val="22"/>
        </w:rPr>
        <w:t xml:space="preserve">— 175bp PCR product </w:t>
      </w:r>
      <w:r>
        <w:rPr>
          <w:rFonts w:ascii="Arial" w:hAnsi="Arial" w:cs="Arial"/>
          <w:sz w:val="22"/>
          <w:szCs w:val="22"/>
        </w:rPr>
        <w:t>52</w:t>
      </w:r>
      <w:r w:rsidRPr="004D41EA">
        <w:rPr>
          <w:rFonts w:ascii="Arial" w:hAnsi="Arial" w:cs="Arial"/>
          <w:sz w:val="22"/>
          <w:szCs w:val="22"/>
        </w:rPr>
        <w:sym w:font="Symbol" w:char="F0B0"/>
      </w:r>
      <w:r w:rsidRPr="004D41EA">
        <w:rPr>
          <w:rFonts w:ascii="Arial" w:hAnsi="Arial" w:cs="Arial"/>
          <w:sz w:val="22"/>
          <w:szCs w:val="22"/>
        </w:rPr>
        <w:t>C</w:t>
      </w:r>
    </w:p>
    <w:p w14:paraId="231BF9A5" w14:textId="18BD855C" w:rsidR="004D41EA" w:rsidRDefault="004D41EA" w:rsidP="004D41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D41EA">
        <w:rPr>
          <w:rFonts w:ascii="Arial" w:hAnsi="Arial" w:cs="Arial"/>
          <w:sz w:val="22"/>
          <w:szCs w:val="22"/>
        </w:rPr>
        <w:t>— 175bp PCR product 58</w:t>
      </w:r>
      <w:r w:rsidRPr="004D41EA">
        <w:rPr>
          <w:rFonts w:ascii="Arial" w:hAnsi="Arial" w:cs="Arial"/>
          <w:sz w:val="22"/>
          <w:szCs w:val="22"/>
        </w:rPr>
        <w:sym w:font="Symbol" w:char="F0B0"/>
      </w:r>
      <w:r w:rsidRPr="004D41EA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(w/ DMSO)</w:t>
      </w:r>
    </w:p>
    <w:p w14:paraId="0344E98A" w14:textId="39B1D4D4" w:rsidR="004D41EA" w:rsidRDefault="004D41EA" w:rsidP="004D41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4D41EA">
        <w:rPr>
          <w:rFonts w:ascii="Arial" w:hAnsi="Arial" w:cs="Arial"/>
          <w:sz w:val="22"/>
          <w:szCs w:val="22"/>
        </w:rPr>
        <w:t xml:space="preserve">— 175bp PCR product </w:t>
      </w:r>
      <w:r>
        <w:rPr>
          <w:rFonts w:ascii="Arial" w:hAnsi="Arial" w:cs="Arial"/>
          <w:sz w:val="22"/>
          <w:szCs w:val="22"/>
        </w:rPr>
        <w:t>52</w:t>
      </w:r>
      <w:r w:rsidRPr="004D41EA">
        <w:rPr>
          <w:rFonts w:ascii="Arial" w:hAnsi="Arial" w:cs="Arial"/>
          <w:sz w:val="22"/>
          <w:szCs w:val="22"/>
        </w:rPr>
        <w:sym w:font="Symbol" w:char="F0B0"/>
      </w:r>
      <w:r w:rsidRPr="004D41EA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(w/ DMSO)</w:t>
      </w:r>
    </w:p>
    <w:p w14:paraId="7B4ED511" w14:textId="048DCED6" w:rsidR="00651A2B" w:rsidRDefault="006E5D5F">
      <w:pPr>
        <w:rPr>
          <w:rFonts w:ascii="Arial" w:hAnsi="Arial" w:cs="Arial"/>
          <w:sz w:val="22"/>
          <w:szCs w:val="22"/>
        </w:rPr>
      </w:pPr>
      <w:bookmarkStart w:id="0" w:name="_GoBack"/>
      <w:r w:rsidRPr="004D41E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DD8159E" wp14:editId="226B1E7D">
            <wp:extent cx="2743200" cy="2892209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bp (LOW)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7" r="14897"/>
                    <a:stretch/>
                  </pic:blipFill>
                  <pic:spPr bwMode="auto">
                    <a:xfrm>
                      <a:off x="0" y="0"/>
                      <a:ext cx="2743653" cy="2892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4D41E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4A3DEA0" wp14:editId="748ED860">
            <wp:extent cx="2717340" cy="287718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bp (HIGH)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1" r="14855"/>
                    <a:stretch/>
                  </pic:blipFill>
                  <pic:spPr bwMode="auto">
                    <a:xfrm>
                      <a:off x="0" y="0"/>
                      <a:ext cx="2717340" cy="2877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1E23138D" w14:textId="4C50B260" w:rsidR="00651A2B" w:rsidRPr="004D41EA" w:rsidRDefault="00651A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0.65% Agarose Gel 100V ~200min</w:t>
      </w:r>
    </w:p>
    <w:p w14:paraId="51AEA7CE" w14:textId="3A7140BC" w:rsidR="006E5D5F" w:rsidRPr="004D41EA" w:rsidRDefault="006E5D5F">
      <w:pPr>
        <w:rPr>
          <w:rFonts w:ascii="Arial" w:hAnsi="Arial" w:cs="Arial"/>
          <w:sz w:val="22"/>
          <w:szCs w:val="22"/>
        </w:rPr>
      </w:pPr>
    </w:p>
    <w:p w14:paraId="2C87B9E6" w14:textId="171F8560" w:rsidR="006E5D5F" w:rsidRPr="004D41EA" w:rsidRDefault="006E5D5F">
      <w:pPr>
        <w:rPr>
          <w:rFonts w:ascii="Arial" w:hAnsi="Arial" w:cs="Arial"/>
          <w:sz w:val="22"/>
          <w:szCs w:val="22"/>
        </w:rPr>
      </w:pPr>
    </w:p>
    <w:p w14:paraId="678CCC18" w14:textId="77777777" w:rsidR="00C678BA" w:rsidRDefault="00E8632C">
      <w:pPr>
        <w:rPr>
          <w:rFonts w:ascii="Arial" w:hAnsi="Arial" w:cs="Arial"/>
          <w:b/>
          <w:color w:val="0000FF"/>
          <w:sz w:val="22"/>
          <w:szCs w:val="22"/>
        </w:rPr>
      </w:pPr>
      <w:r w:rsidRPr="004D41EA">
        <w:rPr>
          <w:rFonts w:ascii="Arial" w:hAnsi="Arial" w:cs="Arial"/>
          <w:b/>
          <w:color w:val="0000FF"/>
          <w:sz w:val="22"/>
          <w:szCs w:val="22"/>
        </w:rPr>
        <w:t>CONCLUSION:</w:t>
      </w:r>
      <w:r w:rsidR="001C529E" w:rsidRPr="004D41EA">
        <w:rPr>
          <w:rFonts w:ascii="Arial" w:hAnsi="Arial" w:cs="Arial"/>
          <w:sz w:val="22"/>
          <w:szCs w:val="22"/>
        </w:rPr>
        <w:br/>
      </w:r>
      <w:r w:rsidR="00C678BA" w:rsidRPr="00C678BA">
        <w:rPr>
          <w:rFonts w:ascii="Arial" w:hAnsi="Arial" w:cs="Arial"/>
          <w:sz w:val="22"/>
          <w:szCs w:val="22"/>
        </w:rPr>
        <w:t>Clones 5 and 6 were in-frame Quick-Fusion products. Selected both clones for subsequent rxns.</w:t>
      </w:r>
    </w:p>
    <w:p w14:paraId="3EE8170B" w14:textId="1F7E900F" w:rsidR="006539C9" w:rsidRDefault="00B87583">
      <w:pPr>
        <w:rPr>
          <w:rFonts w:ascii="Arial" w:hAnsi="Arial" w:cs="Arial"/>
          <w:b/>
          <w:color w:val="0000FF"/>
          <w:sz w:val="22"/>
          <w:szCs w:val="22"/>
        </w:rPr>
      </w:pPr>
      <w:r w:rsidRPr="004D41EA">
        <w:rPr>
          <w:rFonts w:ascii="Arial" w:hAnsi="Arial" w:cs="Arial"/>
          <w:b/>
          <w:color w:val="0000FF"/>
          <w:sz w:val="22"/>
          <w:szCs w:val="22"/>
        </w:rPr>
        <w:br/>
      </w:r>
      <w:r w:rsidR="00E8632C" w:rsidRPr="004D41EA">
        <w:rPr>
          <w:rFonts w:ascii="Arial" w:hAnsi="Arial" w:cs="Arial"/>
          <w:b/>
          <w:color w:val="0000FF"/>
          <w:sz w:val="22"/>
          <w:szCs w:val="22"/>
        </w:rPr>
        <w:t>NEXT STEPS:</w:t>
      </w:r>
    </w:p>
    <w:p w14:paraId="55695309" w14:textId="368FFFB4" w:rsidR="00C678BA" w:rsidRPr="00C678BA" w:rsidRDefault="005457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LB-Amp plate clones 5 and 6, mini-prep and sequence verify sequence, g</w:t>
      </w:r>
      <w:r w:rsidR="00C678BA">
        <w:rPr>
          <w:rFonts w:ascii="Arial" w:hAnsi="Arial" w:cs="Arial"/>
          <w:sz w:val="22"/>
          <w:szCs w:val="22"/>
        </w:rPr>
        <w:t>el purify supercoiled DNA</w:t>
      </w:r>
      <w:r>
        <w:rPr>
          <w:rFonts w:ascii="Arial" w:hAnsi="Arial" w:cs="Arial"/>
          <w:sz w:val="22"/>
          <w:szCs w:val="22"/>
        </w:rPr>
        <w:t>,</w:t>
      </w:r>
      <w:r w:rsidR="00C678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C678BA">
        <w:rPr>
          <w:rFonts w:ascii="Arial" w:hAnsi="Arial" w:cs="Arial"/>
          <w:sz w:val="22"/>
          <w:szCs w:val="22"/>
        </w:rPr>
        <w:t>update the vector DB</w:t>
      </w:r>
      <w:r>
        <w:rPr>
          <w:rFonts w:ascii="Arial" w:hAnsi="Arial" w:cs="Arial"/>
          <w:sz w:val="22"/>
          <w:szCs w:val="22"/>
        </w:rPr>
        <w:t>, and proceed with the LR C</w:t>
      </w:r>
      <w:r w:rsidR="00C678BA">
        <w:rPr>
          <w:rFonts w:ascii="Arial" w:hAnsi="Arial" w:cs="Arial"/>
          <w:sz w:val="22"/>
          <w:szCs w:val="22"/>
        </w:rPr>
        <w:t>lonase II rxn to swap hTdT for an attR cassette.</w:t>
      </w:r>
    </w:p>
    <w:sectPr w:rsidR="00C678BA" w:rsidRPr="00C678BA" w:rsidSect="00683087">
      <w:headerReference w:type="even" r:id="rId12"/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71F23" w14:textId="77777777" w:rsidR="00641001" w:rsidRDefault="00641001" w:rsidP="006539C9">
      <w:r>
        <w:separator/>
      </w:r>
    </w:p>
  </w:endnote>
  <w:endnote w:type="continuationSeparator" w:id="0">
    <w:p w14:paraId="375DCE14" w14:textId="77777777" w:rsidR="00641001" w:rsidRDefault="00641001" w:rsidP="0065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3DA4" w14:textId="77777777" w:rsidR="00641001" w:rsidRDefault="00641001" w:rsidP="006539C9">
      <w:r>
        <w:separator/>
      </w:r>
    </w:p>
  </w:footnote>
  <w:footnote w:type="continuationSeparator" w:id="0">
    <w:p w14:paraId="2071AE79" w14:textId="77777777" w:rsidR="00641001" w:rsidRDefault="00641001" w:rsidP="0065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17192" w14:textId="77777777" w:rsidR="00683087" w:rsidRDefault="00641001">
    <w:pPr>
      <w:pStyle w:val="Header"/>
    </w:pPr>
    <w:sdt>
      <w:sdtPr>
        <w:id w:val="171999623"/>
        <w:placeholder>
          <w:docPart w:val="6C16F403991544438E8BE260E1E31898"/>
        </w:placeholder>
        <w:temporary/>
        <w:showingPlcHdr/>
      </w:sdtPr>
      <w:sdtEndPr/>
      <w:sdtContent>
        <w:r w:rsidR="00683087">
          <w:t>[Type text]</w:t>
        </w:r>
      </w:sdtContent>
    </w:sdt>
    <w:r w:rsidR="00683087">
      <w:ptab w:relativeTo="margin" w:alignment="center" w:leader="none"/>
    </w:r>
    <w:sdt>
      <w:sdtPr>
        <w:id w:val="171999624"/>
        <w:placeholder>
          <w:docPart w:val="8274D7DA7344144C8F4E4EF6085E98CA"/>
        </w:placeholder>
        <w:temporary/>
        <w:showingPlcHdr/>
      </w:sdtPr>
      <w:sdtEndPr/>
      <w:sdtContent>
        <w:r w:rsidR="00683087">
          <w:t>[Type text]</w:t>
        </w:r>
      </w:sdtContent>
    </w:sdt>
    <w:r w:rsidR="00683087">
      <w:ptab w:relativeTo="margin" w:alignment="right" w:leader="none"/>
    </w:r>
    <w:sdt>
      <w:sdtPr>
        <w:id w:val="171999625"/>
        <w:placeholder>
          <w:docPart w:val="DAC142FD4768FC449A85D8E33D2F9C6E"/>
        </w:placeholder>
        <w:temporary/>
        <w:showingPlcHdr/>
      </w:sdtPr>
      <w:sdtEndPr/>
      <w:sdtContent>
        <w:r w:rsidR="00683087">
          <w:t>[Type text]</w:t>
        </w:r>
      </w:sdtContent>
    </w:sdt>
  </w:p>
  <w:p w14:paraId="77575B08" w14:textId="77777777" w:rsidR="00683087" w:rsidRDefault="00683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6F81"/>
    <w:multiLevelType w:val="hybridMultilevel"/>
    <w:tmpl w:val="C774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36788"/>
    <w:multiLevelType w:val="hybridMultilevel"/>
    <w:tmpl w:val="FE327CD6"/>
    <w:lvl w:ilvl="0" w:tplc="89C24E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63C"/>
    <w:multiLevelType w:val="hybridMultilevel"/>
    <w:tmpl w:val="C774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06A06"/>
    <w:multiLevelType w:val="hybridMultilevel"/>
    <w:tmpl w:val="C774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C10B6"/>
    <w:multiLevelType w:val="hybridMultilevel"/>
    <w:tmpl w:val="83A28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60FB4"/>
    <w:multiLevelType w:val="hybridMultilevel"/>
    <w:tmpl w:val="374A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E15"/>
    <w:rsid w:val="00002453"/>
    <w:rsid w:val="00023FC8"/>
    <w:rsid w:val="00027116"/>
    <w:rsid w:val="00044CE7"/>
    <w:rsid w:val="00046061"/>
    <w:rsid w:val="000734DE"/>
    <w:rsid w:val="0009622F"/>
    <w:rsid w:val="000A160F"/>
    <w:rsid w:val="000B5F6D"/>
    <w:rsid w:val="000C3C12"/>
    <w:rsid w:val="000E3385"/>
    <w:rsid w:val="001007DB"/>
    <w:rsid w:val="0013220B"/>
    <w:rsid w:val="0014610B"/>
    <w:rsid w:val="00161E1C"/>
    <w:rsid w:val="001755E7"/>
    <w:rsid w:val="001C1694"/>
    <w:rsid w:val="001C22AE"/>
    <w:rsid w:val="001C529E"/>
    <w:rsid w:val="001E0844"/>
    <w:rsid w:val="001F69C3"/>
    <w:rsid w:val="002005DE"/>
    <w:rsid w:val="002121E1"/>
    <w:rsid w:val="00217D4E"/>
    <w:rsid w:val="00221ED0"/>
    <w:rsid w:val="0022251C"/>
    <w:rsid w:val="00225F6C"/>
    <w:rsid w:val="00230772"/>
    <w:rsid w:val="00266E4E"/>
    <w:rsid w:val="002A41AF"/>
    <w:rsid w:val="002C2987"/>
    <w:rsid w:val="002F7024"/>
    <w:rsid w:val="002F7E93"/>
    <w:rsid w:val="00337163"/>
    <w:rsid w:val="00367D55"/>
    <w:rsid w:val="003716B2"/>
    <w:rsid w:val="00380BD0"/>
    <w:rsid w:val="00396B04"/>
    <w:rsid w:val="003A785E"/>
    <w:rsid w:val="003D3B44"/>
    <w:rsid w:val="004026A9"/>
    <w:rsid w:val="004165DC"/>
    <w:rsid w:val="004621FD"/>
    <w:rsid w:val="004804EA"/>
    <w:rsid w:val="00481780"/>
    <w:rsid w:val="004A0C9D"/>
    <w:rsid w:val="004B114D"/>
    <w:rsid w:val="004B4FFD"/>
    <w:rsid w:val="004C05B1"/>
    <w:rsid w:val="004D37E2"/>
    <w:rsid w:val="004D41EA"/>
    <w:rsid w:val="00523EDE"/>
    <w:rsid w:val="0052549B"/>
    <w:rsid w:val="00531E20"/>
    <w:rsid w:val="00544FC0"/>
    <w:rsid w:val="0054572A"/>
    <w:rsid w:val="00551FD8"/>
    <w:rsid w:val="00552F60"/>
    <w:rsid w:val="00557436"/>
    <w:rsid w:val="00582879"/>
    <w:rsid w:val="00583104"/>
    <w:rsid w:val="00587932"/>
    <w:rsid w:val="005A6398"/>
    <w:rsid w:val="005B19C2"/>
    <w:rsid w:val="005C2039"/>
    <w:rsid w:val="005D2786"/>
    <w:rsid w:val="005D6AA1"/>
    <w:rsid w:val="005E0BF1"/>
    <w:rsid w:val="005E3FFF"/>
    <w:rsid w:val="005E50BA"/>
    <w:rsid w:val="005E7E15"/>
    <w:rsid w:val="005F1F34"/>
    <w:rsid w:val="005F6EE5"/>
    <w:rsid w:val="00622836"/>
    <w:rsid w:val="00635F68"/>
    <w:rsid w:val="00641001"/>
    <w:rsid w:val="00646BA6"/>
    <w:rsid w:val="00651A2B"/>
    <w:rsid w:val="006539C9"/>
    <w:rsid w:val="006703BE"/>
    <w:rsid w:val="00673D40"/>
    <w:rsid w:val="00683087"/>
    <w:rsid w:val="006850A2"/>
    <w:rsid w:val="006C677A"/>
    <w:rsid w:val="006E5D5F"/>
    <w:rsid w:val="00707412"/>
    <w:rsid w:val="00713E22"/>
    <w:rsid w:val="00730F8A"/>
    <w:rsid w:val="00750F15"/>
    <w:rsid w:val="00763FEE"/>
    <w:rsid w:val="007936A9"/>
    <w:rsid w:val="007B26FA"/>
    <w:rsid w:val="007C5369"/>
    <w:rsid w:val="007F6512"/>
    <w:rsid w:val="007F7410"/>
    <w:rsid w:val="0080736C"/>
    <w:rsid w:val="00831432"/>
    <w:rsid w:val="0084002B"/>
    <w:rsid w:val="008415A8"/>
    <w:rsid w:val="0087039F"/>
    <w:rsid w:val="008B7B33"/>
    <w:rsid w:val="008C3852"/>
    <w:rsid w:val="008E6324"/>
    <w:rsid w:val="008F2A4D"/>
    <w:rsid w:val="008F4322"/>
    <w:rsid w:val="008F7657"/>
    <w:rsid w:val="00904089"/>
    <w:rsid w:val="00920A25"/>
    <w:rsid w:val="009248D9"/>
    <w:rsid w:val="00925F21"/>
    <w:rsid w:val="00940601"/>
    <w:rsid w:val="00947932"/>
    <w:rsid w:val="00953DA6"/>
    <w:rsid w:val="00964534"/>
    <w:rsid w:val="0097183A"/>
    <w:rsid w:val="009843AA"/>
    <w:rsid w:val="009A0715"/>
    <w:rsid w:val="009B1961"/>
    <w:rsid w:val="009C546B"/>
    <w:rsid w:val="009C60EA"/>
    <w:rsid w:val="009C6219"/>
    <w:rsid w:val="009D6E74"/>
    <w:rsid w:val="009E16AE"/>
    <w:rsid w:val="00A06F49"/>
    <w:rsid w:val="00A207CF"/>
    <w:rsid w:val="00A305DF"/>
    <w:rsid w:val="00A3564D"/>
    <w:rsid w:val="00A37EF2"/>
    <w:rsid w:val="00A4636F"/>
    <w:rsid w:val="00A71838"/>
    <w:rsid w:val="00A77D41"/>
    <w:rsid w:val="00A83045"/>
    <w:rsid w:val="00AC4ADE"/>
    <w:rsid w:val="00AD0591"/>
    <w:rsid w:val="00AF1055"/>
    <w:rsid w:val="00B26F30"/>
    <w:rsid w:val="00B32A6B"/>
    <w:rsid w:val="00B4195A"/>
    <w:rsid w:val="00B465F8"/>
    <w:rsid w:val="00B516B4"/>
    <w:rsid w:val="00B66E18"/>
    <w:rsid w:val="00B8124B"/>
    <w:rsid w:val="00B87583"/>
    <w:rsid w:val="00B9003F"/>
    <w:rsid w:val="00B95CD7"/>
    <w:rsid w:val="00BA59C5"/>
    <w:rsid w:val="00BC2F22"/>
    <w:rsid w:val="00BD5DA4"/>
    <w:rsid w:val="00BF6B3F"/>
    <w:rsid w:val="00C04361"/>
    <w:rsid w:val="00C1468D"/>
    <w:rsid w:val="00C27887"/>
    <w:rsid w:val="00C37755"/>
    <w:rsid w:val="00C40119"/>
    <w:rsid w:val="00C4128E"/>
    <w:rsid w:val="00C61210"/>
    <w:rsid w:val="00C678BA"/>
    <w:rsid w:val="00CE5B0F"/>
    <w:rsid w:val="00D13F75"/>
    <w:rsid w:val="00D14CE6"/>
    <w:rsid w:val="00D30F22"/>
    <w:rsid w:val="00D37EC8"/>
    <w:rsid w:val="00D51E81"/>
    <w:rsid w:val="00D6519F"/>
    <w:rsid w:val="00D74D0D"/>
    <w:rsid w:val="00D82C02"/>
    <w:rsid w:val="00D83496"/>
    <w:rsid w:val="00DA4A50"/>
    <w:rsid w:val="00DA656A"/>
    <w:rsid w:val="00DB19CC"/>
    <w:rsid w:val="00DB79D9"/>
    <w:rsid w:val="00DB7B1A"/>
    <w:rsid w:val="00E06FC5"/>
    <w:rsid w:val="00E07FF0"/>
    <w:rsid w:val="00E32756"/>
    <w:rsid w:val="00E44F38"/>
    <w:rsid w:val="00E813EB"/>
    <w:rsid w:val="00E85371"/>
    <w:rsid w:val="00E8632C"/>
    <w:rsid w:val="00EA6828"/>
    <w:rsid w:val="00EB7FC6"/>
    <w:rsid w:val="00EC0F2A"/>
    <w:rsid w:val="00EF13EF"/>
    <w:rsid w:val="00F811A5"/>
    <w:rsid w:val="00FC7320"/>
    <w:rsid w:val="00FD3A53"/>
    <w:rsid w:val="00FE09B9"/>
    <w:rsid w:val="00FF4C85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84248"/>
  <w14:defaultImageDpi w14:val="300"/>
  <w15:docId w15:val="{97185C33-F1F1-7943-ADF2-2EB237AF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9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9C9"/>
  </w:style>
  <w:style w:type="paragraph" w:styleId="Footer">
    <w:name w:val="footer"/>
    <w:basedOn w:val="Normal"/>
    <w:link w:val="FooterChar"/>
    <w:uiPriority w:val="99"/>
    <w:unhideWhenUsed/>
    <w:rsid w:val="006539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9C9"/>
  </w:style>
  <w:style w:type="paragraph" w:styleId="Subtitle">
    <w:name w:val="Subtitle"/>
    <w:basedOn w:val="Normal"/>
    <w:next w:val="Normal"/>
    <w:link w:val="SubtitleChar"/>
    <w:uiPriority w:val="11"/>
    <w:qFormat/>
    <w:rsid w:val="006539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39C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Emphasis">
    <w:name w:val="Emphasis"/>
    <w:basedOn w:val="DefaultParagraphFont"/>
    <w:uiPriority w:val="20"/>
    <w:qFormat/>
    <w:rsid w:val="006539C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539C9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863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F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16F403991544438E8BE260E1E3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65296-A895-8A42-860C-C45896BF42C9}"/>
      </w:docPartPr>
      <w:docPartBody>
        <w:p w:rsidR="00EC5CAF" w:rsidRDefault="00495303" w:rsidP="00495303">
          <w:pPr>
            <w:pStyle w:val="6C16F403991544438E8BE260E1E31898"/>
          </w:pPr>
          <w:r>
            <w:t>[Type text]</w:t>
          </w:r>
        </w:p>
      </w:docPartBody>
    </w:docPart>
    <w:docPart>
      <w:docPartPr>
        <w:name w:val="8274D7DA7344144C8F4E4EF6085E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DDA99-D2CB-454D-B4AB-38169C76E7AF}"/>
      </w:docPartPr>
      <w:docPartBody>
        <w:p w:rsidR="00EC5CAF" w:rsidRDefault="00495303" w:rsidP="00495303">
          <w:pPr>
            <w:pStyle w:val="8274D7DA7344144C8F4E4EF6085E98CA"/>
          </w:pPr>
          <w:r>
            <w:t>[Type text]</w:t>
          </w:r>
        </w:p>
      </w:docPartBody>
    </w:docPart>
    <w:docPart>
      <w:docPartPr>
        <w:name w:val="DAC142FD4768FC449A85D8E33D2F9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3BE02-D413-234C-8372-2C368439DAF6}"/>
      </w:docPartPr>
      <w:docPartBody>
        <w:p w:rsidR="00EC5CAF" w:rsidRDefault="00495303" w:rsidP="00495303">
          <w:pPr>
            <w:pStyle w:val="DAC142FD4768FC449A85D8E33D2F9C6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303"/>
    <w:rsid w:val="000D5540"/>
    <w:rsid w:val="0025128C"/>
    <w:rsid w:val="003D3D1C"/>
    <w:rsid w:val="00495303"/>
    <w:rsid w:val="005541EE"/>
    <w:rsid w:val="00676068"/>
    <w:rsid w:val="009A7D5D"/>
    <w:rsid w:val="009D3856"/>
    <w:rsid w:val="00B06BFD"/>
    <w:rsid w:val="00B734BF"/>
    <w:rsid w:val="00D66EA8"/>
    <w:rsid w:val="00DC7258"/>
    <w:rsid w:val="00E970D5"/>
    <w:rsid w:val="00EB0F4D"/>
    <w:rsid w:val="00E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C7D632343408409005A4F4CA105852">
    <w:name w:val="05C7D632343408409005A4F4CA105852"/>
    <w:rsid w:val="00495303"/>
  </w:style>
  <w:style w:type="paragraph" w:customStyle="1" w:styleId="4A512B8B9FDCD44BBF3689A0D2E738D3">
    <w:name w:val="4A512B8B9FDCD44BBF3689A0D2E738D3"/>
    <w:rsid w:val="00495303"/>
  </w:style>
  <w:style w:type="paragraph" w:customStyle="1" w:styleId="1B595E03B623704DA5178D8BF247AF69">
    <w:name w:val="1B595E03B623704DA5178D8BF247AF69"/>
    <w:rsid w:val="00495303"/>
  </w:style>
  <w:style w:type="paragraph" w:customStyle="1" w:styleId="C2B00B17E462594BB7E0F4DD632D8693">
    <w:name w:val="C2B00B17E462594BB7E0F4DD632D8693"/>
    <w:rsid w:val="00495303"/>
  </w:style>
  <w:style w:type="paragraph" w:customStyle="1" w:styleId="E6B8A727994D8A4EB99FB913CE421867">
    <w:name w:val="E6B8A727994D8A4EB99FB913CE421867"/>
    <w:rsid w:val="00495303"/>
  </w:style>
  <w:style w:type="paragraph" w:customStyle="1" w:styleId="A86A33ECEA3F614D9662CDA1F914011D">
    <w:name w:val="A86A33ECEA3F614D9662CDA1F914011D"/>
    <w:rsid w:val="00495303"/>
  </w:style>
  <w:style w:type="paragraph" w:customStyle="1" w:styleId="6C16F403991544438E8BE260E1E31898">
    <w:name w:val="6C16F403991544438E8BE260E1E31898"/>
    <w:rsid w:val="00495303"/>
  </w:style>
  <w:style w:type="paragraph" w:customStyle="1" w:styleId="8274D7DA7344144C8F4E4EF6085E98CA">
    <w:name w:val="8274D7DA7344144C8F4E4EF6085E98CA"/>
    <w:rsid w:val="00495303"/>
  </w:style>
  <w:style w:type="paragraph" w:customStyle="1" w:styleId="DAC142FD4768FC449A85D8E33D2F9C6E">
    <w:name w:val="DAC142FD4768FC449A85D8E33D2F9C6E"/>
    <w:rsid w:val="00495303"/>
  </w:style>
  <w:style w:type="paragraph" w:customStyle="1" w:styleId="785DF1809484A44BAF7DAA72F37CE6EB">
    <w:name w:val="785DF1809484A44BAF7DAA72F37CE6EB"/>
    <w:rsid w:val="00495303"/>
  </w:style>
  <w:style w:type="paragraph" w:customStyle="1" w:styleId="E4EDE7B3EA986A41B455A79EBDA7AECE">
    <w:name w:val="E4EDE7B3EA986A41B455A79EBDA7AECE"/>
    <w:rsid w:val="00495303"/>
  </w:style>
  <w:style w:type="paragraph" w:customStyle="1" w:styleId="09BC2ED7729AD54DBE1A83EEAE7280F8">
    <w:name w:val="09BC2ED7729AD54DBE1A83EEAE7280F8"/>
    <w:rsid w:val="00495303"/>
  </w:style>
  <w:style w:type="paragraph" w:customStyle="1" w:styleId="8FBCDF1B719103439DBE19E19089FAE1">
    <w:name w:val="8FBCDF1B719103439DBE19E19089FAE1"/>
    <w:rsid w:val="00495303"/>
  </w:style>
  <w:style w:type="paragraph" w:customStyle="1" w:styleId="436358A476D30C4691C321AF7B79B807">
    <w:name w:val="436358A476D30C4691C321AF7B79B807"/>
    <w:rsid w:val="00495303"/>
  </w:style>
  <w:style w:type="paragraph" w:customStyle="1" w:styleId="E215A2B25A8ADE478478EC13C13CE424">
    <w:name w:val="E215A2B25A8ADE478478EC13C13CE424"/>
    <w:rsid w:val="00495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0F8752-61EF-3746-9E9C-A4E92908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965</Words>
  <Characters>5698</Characters>
  <Application>Microsoft Office Word</Application>
  <DocSecurity>0</DocSecurity>
  <Lines>136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Labbie</dc:creator>
  <cp:keywords/>
  <dc:description/>
  <cp:lastModifiedBy>McManus, Michael</cp:lastModifiedBy>
  <cp:revision>19</cp:revision>
  <dcterms:created xsi:type="dcterms:W3CDTF">2016-03-02T22:52:00Z</dcterms:created>
  <dcterms:modified xsi:type="dcterms:W3CDTF">2018-04-27T15:23:00Z</dcterms:modified>
</cp:coreProperties>
</file>